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EDB6B5" w14:textId="068FB4E6" w:rsidR="00A02DB2" w:rsidRDefault="00A02DB2" w:rsidP="00A02DB2">
      <w:pPr>
        <w:rPr>
          <w:rFonts w:cs="Tahoma"/>
          <w:b/>
          <w:bCs/>
          <w:sz w:val="52"/>
          <w:szCs w:val="52"/>
        </w:rPr>
      </w:pPr>
      <w:r>
        <w:rPr>
          <w:rFonts w:cs="Tahoma"/>
          <w:b/>
          <w:bCs/>
          <w:noProof/>
          <w:sz w:val="52"/>
          <w:szCs w:val="52"/>
        </w:rPr>
        <w:drawing>
          <wp:anchor distT="0" distB="0" distL="114300" distR="114300" simplePos="0" relativeHeight="251658240" behindDoc="1" locked="0" layoutInCell="1" allowOverlap="1" wp14:anchorId="657175AC" wp14:editId="0F80901B">
            <wp:simplePos x="0" y="0"/>
            <wp:positionH relativeFrom="column">
              <wp:posOffset>4095115</wp:posOffset>
            </wp:positionH>
            <wp:positionV relativeFrom="paragraph">
              <wp:posOffset>0</wp:posOffset>
            </wp:positionV>
            <wp:extent cx="2772410" cy="648335"/>
            <wp:effectExtent l="0" t="0" r="8890" b="0"/>
            <wp:wrapTight wrapText="bothSides">
              <wp:wrapPolygon edited="0">
                <wp:start x="0" y="0"/>
                <wp:lineTo x="0" y="20944"/>
                <wp:lineTo x="21521" y="20944"/>
                <wp:lineTo x="2152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ritish_Antarctic_Survey_Logo.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2410" cy="648335"/>
                    </a:xfrm>
                    <a:prstGeom prst="rect">
                      <a:avLst/>
                    </a:prstGeom>
                  </pic:spPr>
                </pic:pic>
              </a:graphicData>
            </a:graphic>
            <wp14:sizeRelH relativeFrom="margin">
              <wp14:pctWidth>0</wp14:pctWidth>
            </wp14:sizeRelH>
            <wp14:sizeRelV relativeFrom="margin">
              <wp14:pctHeight>0</wp14:pctHeight>
            </wp14:sizeRelV>
          </wp:anchor>
        </w:drawing>
      </w:r>
    </w:p>
    <w:p w14:paraId="6CF9CFAF" w14:textId="4C1E3F7A" w:rsidR="00A02DB2" w:rsidRDefault="00A02DB2" w:rsidP="00A02DB2">
      <w:pPr>
        <w:rPr>
          <w:rFonts w:cs="Tahoma"/>
          <w:b/>
          <w:bCs/>
          <w:sz w:val="52"/>
          <w:szCs w:val="52"/>
        </w:rPr>
      </w:pPr>
    </w:p>
    <w:p w14:paraId="222F75E8" w14:textId="522FB768" w:rsidR="00A02DB2" w:rsidRDefault="00A02DB2" w:rsidP="00A02DB2">
      <w:pPr>
        <w:rPr>
          <w:rFonts w:cs="Tahoma"/>
          <w:b/>
          <w:bCs/>
          <w:sz w:val="52"/>
          <w:szCs w:val="52"/>
        </w:rPr>
      </w:pPr>
    </w:p>
    <w:p w14:paraId="0B9BE288" w14:textId="77777777" w:rsidR="00490909" w:rsidRDefault="00490909" w:rsidP="00A02DB2">
      <w:pPr>
        <w:rPr>
          <w:rFonts w:cs="Tahoma"/>
          <w:b/>
          <w:bCs/>
          <w:sz w:val="52"/>
          <w:szCs w:val="52"/>
        </w:rPr>
      </w:pPr>
    </w:p>
    <w:p w14:paraId="094748B8" w14:textId="047FDAB0" w:rsidR="00A02DB2" w:rsidRPr="00813F81" w:rsidRDefault="00813F81" w:rsidP="00A02DB2">
      <w:pPr>
        <w:rPr>
          <w:rFonts w:cs="Tahoma"/>
          <w:b/>
          <w:bCs/>
          <w:color w:val="808080" w:themeColor="background1" w:themeShade="80"/>
          <w:sz w:val="52"/>
          <w:szCs w:val="52"/>
        </w:rPr>
      </w:pPr>
      <w:r w:rsidRPr="00813F81">
        <w:rPr>
          <w:rFonts w:cs="Tahoma"/>
          <w:b/>
          <w:bCs/>
          <w:color w:val="808080" w:themeColor="background1" w:themeShade="80"/>
          <w:sz w:val="52"/>
          <w:szCs w:val="52"/>
        </w:rPr>
        <w:t>C0</w:t>
      </w:r>
      <w:r w:rsidR="00C9533D">
        <w:rPr>
          <w:rFonts w:cs="Tahoma"/>
          <w:b/>
          <w:bCs/>
          <w:color w:val="808080" w:themeColor="background1" w:themeShade="80"/>
          <w:sz w:val="52"/>
          <w:szCs w:val="52"/>
        </w:rPr>
        <w:t>036</w:t>
      </w:r>
    </w:p>
    <w:p w14:paraId="61FE49E3" w14:textId="4A03A7C0" w:rsidR="00A02DB2" w:rsidRPr="00D8005D" w:rsidRDefault="00A02DB2" w:rsidP="00A02DB2">
      <w:pPr>
        <w:rPr>
          <w:rFonts w:cs="Tahoma"/>
          <w:b/>
          <w:bCs/>
          <w:sz w:val="52"/>
          <w:szCs w:val="52"/>
        </w:rPr>
      </w:pPr>
      <w:r w:rsidRPr="00D8005D">
        <w:rPr>
          <w:rFonts w:cs="Tahoma"/>
          <w:b/>
          <w:bCs/>
          <w:sz w:val="52"/>
          <w:szCs w:val="52"/>
        </w:rPr>
        <w:t>Specification for</w:t>
      </w:r>
    </w:p>
    <w:p w14:paraId="73656F24" w14:textId="723D948D" w:rsidR="00A02DB2" w:rsidRPr="00D8005D" w:rsidRDefault="00C9533D" w:rsidP="00A02DB2">
      <w:pPr>
        <w:rPr>
          <w:rFonts w:cs="Tahoma"/>
          <w:b/>
          <w:bCs/>
          <w:sz w:val="52"/>
          <w:szCs w:val="52"/>
        </w:rPr>
      </w:pPr>
      <w:r>
        <w:rPr>
          <w:rFonts w:cs="Tahoma"/>
          <w:b/>
          <w:bCs/>
          <w:sz w:val="52"/>
          <w:szCs w:val="52"/>
        </w:rPr>
        <w:t>Roof replacement and Solar Photovoltaic installation project</w:t>
      </w:r>
    </w:p>
    <w:p w14:paraId="1565A494" w14:textId="1FF3791E" w:rsidR="00A02DB2" w:rsidRPr="00D8005D" w:rsidRDefault="00A02DB2" w:rsidP="00A02DB2">
      <w:pPr>
        <w:rPr>
          <w:rFonts w:cs="Tahoma"/>
          <w:b/>
          <w:bCs/>
          <w:sz w:val="52"/>
          <w:szCs w:val="52"/>
        </w:rPr>
      </w:pPr>
      <w:r w:rsidRPr="00D8005D">
        <w:rPr>
          <w:rFonts w:cs="Tahoma"/>
          <w:b/>
          <w:bCs/>
          <w:sz w:val="52"/>
          <w:szCs w:val="52"/>
        </w:rPr>
        <w:t>At BAS Cambridge</w:t>
      </w:r>
      <w:r>
        <w:rPr>
          <w:rFonts w:cs="Tahoma"/>
          <w:b/>
          <w:bCs/>
          <w:sz w:val="52"/>
          <w:szCs w:val="52"/>
        </w:rPr>
        <w:t xml:space="preserve"> site</w:t>
      </w:r>
    </w:p>
    <w:p w14:paraId="7233A939" w14:textId="6C1F15D5"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7F9582FD" w14:textId="0C05E235"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58C3D582" w14:textId="5245649B"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4B31751C" w14:textId="7CA379E7"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268895AB" w14:textId="17ACAD2F"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567CB4D9" w14:textId="18F1ECC9"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14158E20" w14:textId="41D89981"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2D85B684" w14:textId="25145657"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18410F04" w14:textId="45F36AD3"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26560BE0" w14:textId="4F4AC3C4"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2451092" w14:textId="1BB5AEE1"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1C3183C1" w14:textId="43FDE6A2"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B56330D" w14:textId="6053EB93"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E8143EB" w14:textId="16100693"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D868A64" w14:textId="4CC41FC6"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7D1583A4" w14:textId="3D52680E"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4AEDA0CC" w14:textId="415EF7F4"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470F0E02" w14:textId="5E7AB8E4"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2513DF71" w14:textId="7321F2E3"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7361A151" w14:textId="20526425"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13D8A1D5" w14:textId="2A21DB27"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67341266" w14:textId="75AEEEF7"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6B55442F" w14:textId="7692E34F"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6412089" w14:textId="7BD035E9"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0F4B38B0" w14:textId="62F28773"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3A4B0805" w14:textId="7B615358"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374E2339" w14:textId="34BBB17B" w:rsidR="00A02DB2" w:rsidRDefault="005231B0" w:rsidP="0021614E">
      <w:pPr>
        <w:autoSpaceDE w:val="0"/>
        <w:autoSpaceDN w:val="0"/>
        <w:adjustRightInd w:val="0"/>
        <w:spacing w:after="0" w:line="240" w:lineRule="auto"/>
        <w:rPr>
          <w:rFonts w:cs="Verdana,Bold"/>
          <w:b/>
          <w:bCs/>
          <w:color w:val="7F7F7F" w:themeColor="text1" w:themeTint="80"/>
          <w:sz w:val="20"/>
          <w:szCs w:val="20"/>
        </w:rPr>
      </w:pPr>
      <w:r>
        <w:rPr>
          <w:rFonts w:cs="Verdana,Bold"/>
          <w:b/>
          <w:bCs/>
          <w:noProof/>
          <w:color w:val="7F7F7F" w:themeColor="text1" w:themeTint="80"/>
          <w:sz w:val="20"/>
          <w:szCs w:val="20"/>
        </w:rPr>
        <w:lastRenderedPageBreak/>
        <w:drawing>
          <wp:anchor distT="0" distB="0" distL="114300" distR="114300" simplePos="0" relativeHeight="251659264" behindDoc="1" locked="0" layoutInCell="1" allowOverlap="1" wp14:anchorId="7F1C3F18" wp14:editId="20BFB8C0">
            <wp:simplePos x="0" y="0"/>
            <wp:positionH relativeFrom="column">
              <wp:posOffset>5791200</wp:posOffset>
            </wp:positionH>
            <wp:positionV relativeFrom="paragraph">
              <wp:posOffset>8255</wp:posOffset>
            </wp:positionV>
            <wp:extent cx="981075" cy="683260"/>
            <wp:effectExtent l="0" t="0" r="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rc-log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81075" cy="683260"/>
                    </a:xfrm>
                    <a:prstGeom prst="rect">
                      <a:avLst/>
                    </a:prstGeom>
                  </pic:spPr>
                </pic:pic>
              </a:graphicData>
            </a:graphic>
          </wp:anchor>
        </w:drawing>
      </w:r>
    </w:p>
    <w:p w14:paraId="7A3A6785" w14:textId="4678F9BF" w:rsidR="00A02DB2" w:rsidRDefault="00A02DB2" w:rsidP="0021614E">
      <w:pPr>
        <w:autoSpaceDE w:val="0"/>
        <w:autoSpaceDN w:val="0"/>
        <w:adjustRightInd w:val="0"/>
        <w:spacing w:after="0" w:line="240" w:lineRule="auto"/>
        <w:rPr>
          <w:rFonts w:cs="Verdana,Bold"/>
          <w:b/>
          <w:bCs/>
          <w:color w:val="7F7F7F" w:themeColor="text1" w:themeTint="80"/>
          <w:sz w:val="20"/>
          <w:szCs w:val="20"/>
        </w:rPr>
      </w:pPr>
    </w:p>
    <w:p w14:paraId="45D23900" w14:textId="77777777" w:rsidR="00152CA9" w:rsidRDefault="00152CA9" w:rsidP="00152CA9">
      <w:pPr>
        <w:pStyle w:val="Heading1"/>
      </w:pPr>
    </w:p>
    <w:p w14:paraId="1E3053B9" w14:textId="77777777" w:rsidR="00232049" w:rsidRDefault="00232049">
      <w:pPr>
        <w:pStyle w:val="TOC1"/>
        <w:rPr>
          <w:bCs w:val="0"/>
          <w:caps w:val="0"/>
        </w:rPr>
        <w:sectPr w:rsidR="00232049" w:rsidSect="00A6287F">
          <w:headerReference w:type="default" r:id="rId13"/>
          <w:footerReference w:type="default" r:id="rId14"/>
          <w:headerReference w:type="first" r:id="rId15"/>
          <w:footerReference w:type="first" r:id="rId16"/>
          <w:type w:val="continuous"/>
          <w:pgSz w:w="11906" w:h="16838" w:code="9"/>
          <w:pgMar w:top="720" w:right="720" w:bottom="720" w:left="720" w:header="227" w:footer="0" w:gutter="0"/>
          <w:cols w:space="708"/>
          <w:titlePg/>
          <w:docGrid w:linePitch="360"/>
        </w:sectPr>
      </w:pPr>
    </w:p>
    <w:p w14:paraId="456A8480" w14:textId="4C3E0CD9" w:rsidR="00854053" w:rsidRDefault="00232049">
      <w:pPr>
        <w:pStyle w:val="TOC1"/>
        <w:rPr>
          <w:b w:val="0"/>
          <w:bCs w:val="0"/>
          <w:caps w:val="0"/>
          <w:noProof/>
          <w:sz w:val="22"/>
          <w:szCs w:val="22"/>
        </w:rPr>
      </w:pPr>
      <w:r>
        <w:rPr>
          <w:bCs w:val="0"/>
          <w:caps w:val="0"/>
        </w:rPr>
        <w:fldChar w:fldCharType="begin"/>
      </w:r>
      <w:r>
        <w:rPr>
          <w:bCs w:val="0"/>
          <w:caps w:val="0"/>
        </w:rPr>
        <w:instrText xml:space="preserve"> TOC \o "1-2" \h \z \u </w:instrText>
      </w:r>
      <w:r>
        <w:rPr>
          <w:bCs w:val="0"/>
          <w:caps w:val="0"/>
        </w:rPr>
        <w:fldChar w:fldCharType="separate"/>
      </w:r>
      <w:hyperlink w:anchor="_Toc46154958" w:history="1">
        <w:r w:rsidR="00854053" w:rsidRPr="00E36FA8">
          <w:rPr>
            <w:rStyle w:val="Hyperlink"/>
            <w:noProof/>
          </w:rPr>
          <w:t>1.</w:t>
        </w:r>
        <w:r w:rsidR="00854053">
          <w:rPr>
            <w:b w:val="0"/>
            <w:bCs w:val="0"/>
            <w:caps w:val="0"/>
            <w:noProof/>
            <w:sz w:val="22"/>
            <w:szCs w:val="22"/>
          </w:rPr>
          <w:tab/>
        </w:r>
        <w:r w:rsidR="00854053" w:rsidRPr="00E36FA8">
          <w:rPr>
            <w:rStyle w:val="Hyperlink"/>
            <w:noProof/>
          </w:rPr>
          <w:t>Project particulars</w:t>
        </w:r>
        <w:r w:rsidR="00854053">
          <w:rPr>
            <w:noProof/>
            <w:webHidden/>
          </w:rPr>
          <w:tab/>
        </w:r>
        <w:r w:rsidR="00854053">
          <w:rPr>
            <w:noProof/>
            <w:webHidden/>
          </w:rPr>
          <w:fldChar w:fldCharType="begin"/>
        </w:r>
        <w:r w:rsidR="00854053">
          <w:rPr>
            <w:noProof/>
            <w:webHidden/>
          </w:rPr>
          <w:instrText xml:space="preserve"> PAGEREF _Toc46154958 \h </w:instrText>
        </w:r>
        <w:r w:rsidR="00854053">
          <w:rPr>
            <w:noProof/>
            <w:webHidden/>
          </w:rPr>
        </w:r>
        <w:r w:rsidR="00854053">
          <w:rPr>
            <w:noProof/>
            <w:webHidden/>
          </w:rPr>
          <w:fldChar w:fldCharType="separate"/>
        </w:r>
        <w:r w:rsidR="00854053">
          <w:rPr>
            <w:noProof/>
            <w:webHidden/>
          </w:rPr>
          <w:t>3</w:t>
        </w:r>
        <w:r w:rsidR="00854053">
          <w:rPr>
            <w:noProof/>
            <w:webHidden/>
          </w:rPr>
          <w:fldChar w:fldCharType="end"/>
        </w:r>
      </w:hyperlink>
    </w:p>
    <w:p w14:paraId="2269F06D" w14:textId="420B0A05" w:rsidR="00854053" w:rsidRDefault="00AC3C43">
      <w:pPr>
        <w:pStyle w:val="TOC2"/>
        <w:tabs>
          <w:tab w:val="left" w:pos="440"/>
        </w:tabs>
        <w:rPr>
          <w:smallCaps w:val="0"/>
          <w:noProof/>
          <w:sz w:val="22"/>
          <w:szCs w:val="22"/>
        </w:rPr>
      </w:pPr>
      <w:hyperlink w:anchor="_Toc46154959" w:history="1">
        <w:r w:rsidR="00854053" w:rsidRPr="00E36FA8">
          <w:rPr>
            <w:rStyle w:val="Hyperlink"/>
            <w:noProof/>
          </w:rPr>
          <w:t>1.1</w:t>
        </w:r>
        <w:r w:rsidR="00854053">
          <w:rPr>
            <w:smallCaps w:val="0"/>
            <w:noProof/>
            <w:sz w:val="22"/>
            <w:szCs w:val="22"/>
          </w:rPr>
          <w:tab/>
        </w:r>
        <w:r w:rsidR="00854053" w:rsidRPr="00E36FA8">
          <w:rPr>
            <w:rStyle w:val="Hyperlink"/>
            <w:noProof/>
          </w:rPr>
          <w:t>Project</w:t>
        </w:r>
        <w:r w:rsidR="00854053">
          <w:rPr>
            <w:noProof/>
            <w:webHidden/>
          </w:rPr>
          <w:tab/>
        </w:r>
        <w:r w:rsidR="00854053">
          <w:rPr>
            <w:noProof/>
            <w:webHidden/>
          </w:rPr>
          <w:fldChar w:fldCharType="begin"/>
        </w:r>
        <w:r w:rsidR="00854053">
          <w:rPr>
            <w:noProof/>
            <w:webHidden/>
          </w:rPr>
          <w:instrText xml:space="preserve"> PAGEREF _Toc46154959 \h </w:instrText>
        </w:r>
        <w:r w:rsidR="00854053">
          <w:rPr>
            <w:noProof/>
            <w:webHidden/>
          </w:rPr>
        </w:r>
        <w:r w:rsidR="00854053">
          <w:rPr>
            <w:noProof/>
            <w:webHidden/>
          </w:rPr>
          <w:fldChar w:fldCharType="separate"/>
        </w:r>
        <w:r w:rsidR="00854053">
          <w:rPr>
            <w:noProof/>
            <w:webHidden/>
          </w:rPr>
          <w:t>3</w:t>
        </w:r>
        <w:r w:rsidR="00854053">
          <w:rPr>
            <w:noProof/>
            <w:webHidden/>
          </w:rPr>
          <w:fldChar w:fldCharType="end"/>
        </w:r>
      </w:hyperlink>
    </w:p>
    <w:p w14:paraId="55395BD7" w14:textId="0E927A34" w:rsidR="00854053" w:rsidRDefault="00AC3C43">
      <w:pPr>
        <w:pStyle w:val="TOC2"/>
        <w:tabs>
          <w:tab w:val="left" w:pos="440"/>
        </w:tabs>
        <w:rPr>
          <w:smallCaps w:val="0"/>
          <w:noProof/>
          <w:sz w:val="22"/>
          <w:szCs w:val="22"/>
        </w:rPr>
      </w:pPr>
      <w:hyperlink w:anchor="_Toc46154960" w:history="1">
        <w:r w:rsidR="00854053" w:rsidRPr="00E36FA8">
          <w:rPr>
            <w:rStyle w:val="Hyperlink"/>
            <w:noProof/>
          </w:rPr>
          <w:t>1.2</w:t>
        </w:r>
        <w:r w:rsidR="00854053">
          <w:rPr>
            <w:smallCaps w:val="0"/>
            <w:noProof/>
            <w:sz w:val="22"/>
            <w:szCs w:val="22"/>
          </w:rPr>
          <w:tab/>
        </w:r>
        <w:r w:rsidR="00854053" w:rsidRPr="00E36FA8">
          <w:rPr>
            <w:rStyle w:val="Hyperlink"/>
            <w:noProof/>
          </w:rPr>
          <w:t>Description of the Works</w:t>
        </w:r>
        <w:r w:rsidR="00854053">
          <w:rPr>
            <w:noProof/>
            <w:webHidden/>
          </w:rPr>
          <w:tab/>
        </w:r>
        <w:r w:rsidR="00854053">
          <w:rPr>
            <w:noProof/>
            <w:webHidden/>
          </w:rPr>
          <w:fldChar w:fldCharType="begin"/>
        </w:r>
        <w:r w:rsidR="00854053">
          <w:rPr>
            <w:noProof/>
            <w:webHidden/>
          </w:rPr>
          <w:instrText xml:space="preserve"> PAGEREF _Toc46154960 \h </w:instrText>
        </w:r>
        <w:r w:rsidR="00854053">
          <w:rPr>
            <w:noProof/>
            <w:webHidden/>
          </w:rPr>
        </w:r>
        <w:r w:rsidR="00854053">
          <w:rPr>
            <w:noProof/>
            <w:webHidden/>
          </w:rPr>
          <w:fldChar w:fldCharType="separate"/>
        </w:r>
        <w:r w:rsidR="00854053">
          <w:rPr>
            <w:noProof/>
            <w:webHidden/>
          </w:rPr>
          <w:t>3</w:t>
        </w:r>
        <w:r w:rsidR="00854053">
          <w:rPr>
            <w:noProof/>
            <w:webHidden/>
          </w:rPr>
          <w:fldChar w:fldCharType="end"/>
        </w:r>
      </w:hyperlink>
    </w:p>
    <w:p w14:paraId="14852392" w14:textId="0976A845" w:rsidR="00854053" w:rsidRDefault="00AC3C43">
      <w:pPr>
        <w:pStyle w:val="TOC2"/>
        <w:tabs>
          <w:tab w:val="left" w:pos="440"/>
        </w:tabs>
        <w:rPr>
          <w:smallCaps w:val="0"/>
          <w:noProof/>
          <w:sz w:val="22"/>
          <w:szCs w:val="22"/>
        </w:rPr>
      </w:pPr>
      <w:hyperlink w:anchor="_Toc46154961" w:history="1">
        <w:r w:rsidR="00854053" w:rsidRPr="00E36FA8">
          <w:rPr>
            <w:rStyle w:val="Hyperlink"/>
            <w:noProof/>
          </w:rPr>
          <w:t>1.3</w:t>
        </w:r>
        <w:r w:rsidR="00854053">
          <w:rPr>
            <w:smallCaps w:val="0"/>
            <w:noProof/>
            <w:sz w:val="22"/>
            <w:szCs w:val="22"/>
          </w:rPr>
          <w:tab/>
        </w:r>
        <w:r w:rsidR="00854053" w:rsidRPr="00E36FA8">
          <w:rPr>
            <w:rStyle w:val="Hyperlink"/>
            <w:noProof/>
          </w:rPr>
          <w:t>Client</w:t>
        </w:r>
        <w:r w:rsidR="00854053">
          <w:rPr>
            <w:noProof/>
            <w:webHidden/>
          </w:rPr>
          <w:tab/>
        </w:r>
        <w:r w:rsidR="00854053">
          <w:rPr>
            <w:noProof/>
            <w:webHidden/>
          </w:rPr>
          <w:fldChar w:fldCharType="begin"/>
        </w:r>
        <w:r w:rsidR="00854053">
          <w:rPr>
            <w:noProof/>
            <w:webHidden/>
          </w:rPr>
          <w:instrText xml:space="preserve"> PAGEREF _Toc46154961 \h </w:instrText>
        </w:r>
        <w:r w:rsidR="00854053">
          <w:rPr>
            <w:noProof/>
            <w:webHidden/>
          </w:rPr>
        </w:r>
        <w:r w:rsidR="00854053">
          <w:rPr>
            <w:noProof/>
            <w:webHidden/>
          </w:rPr>
          <w:fldChar w:fldCharType="separate"/>
        </w:r>
        <w:r w:rsidR="00854053">
          <w:rPr>
            <w:noProof/>
            <w:webHidden/>
          </w:rPr>
          <w:t>4</w:t>
        </w:r>
        <w:r w:rsidR="00854053">
          <w:rPr>
            <w:noProof/>
            <w:webHidden/>
          </w:rPr>
          <w:fldChar w:fldCharType="end"/>
        </w:r>
      </w:hyperlink>
    </w:p>
    <w:p w14:paraId="52B2510F" w14:textId="6C53ACF1" w:rsidR="00854053" w:rsidRDefault="00AC3C43">
      <w:pPr>
        <w:pStyle w:val="TOC2"/>
        <w:tabs>
          <w:tab w:val="left" w:pos="440"/>
        </w:tabs>
        <w:rPr>
          <w:smallCaps w:val="0"/>
          <w:noProof/>
          <w:sz w:val="22"/>
          <w:szCs w:val="22"/>
        </w:rPr>
      </w:pPr>
      <w:hyperlink w:anchor="_Toc46154962" w:history="1">
        <w:r w:rsidR="00854053" w:rsidRPr="00E36FA8">
          <w:rPr>
            <w:rStyle w:val="Hyperlink"/>
            <w:noProof/>
          </w:rPr>
          <w:t>1.4</w:t>
        </w:r>
        <w:r w:rsidR="00854053">
          <w:rPr>
            <w:smallCaps w:val="0"/>
            <w:noProof/>
            <w:sz w:val="22"/>
            <w:szCs w:val="22"/>
          </w:rPr>
          <w:tab/>
        </w:r>
        <w:r w:rsidR="00854053" w:rsidRPr="00E36FA8">
          <w:rPr>
            <w:rStyle w:val="Hyperlink"/>
            <w:noProof/>
          </w:rPr>
          <w:t>Description of the Site</w:t>
        </w:r>
        <w:r w:rsidR="00854053">
          <w:rPr>
            <w:noProof/>
            <w:webHidden/>
          </w:rPr>
          <w:tab/>
        </w:r>
        <w:r w:rsidR="00854053">
          <w:rPr>
            <w:noProof/>
            <w:webHidden/>
          </w:rPr>
          <w:fldChar w:fldCharType="begin"/>
        </w:r>
        <w:r w:rsidR="00854053">
          <w:rPr>
            <w:noProof/>
            <w:webHidden/>
          </w:rPr>
          <w:instrText xml:space="preserve"> PAGEREF _Toc46154962 \h </w:instrText>
        </w:r>
        <w:r w:rsidR="00854053">
          <w:rPr>
            <w:noProof/>
            <w:webHidden/>
          </w:rPr>
        </w:r>
        <w:r w:rsidR="00854053">
          <w:rPr>
            <w:noProof/>
            <w:webHidden/>
          </w:rPr>
          <w:fldChar w:fldCharType="separate"/>
        </w:r>
        <w:r w:rsidR="00854053">
          <w:rPr>
            <w:noProof/>
            <w:webHidden/>
          </w:rPr>
          <w:t>4</w:t>
        </w:r>
        <w:r w:rsidR="00854053">
          <w:rPr>
            <w:noProof/>
            <w:webHidden/>
          </w:rPr>
          <w:fldChar w:fldCharType="end"/>
        </w:r>
      </w:hyperlink>
    </w:p>
    <w:p w14:paraId="1DDC8F0F" w14:textId="341072BC" w:rsidR="00854053" w:rsidRDefault="00AC3C43">
      <w:pPr>
        <w:pStyle w:val="TOC2"/>
        <w:tabs>
          <w:tab w:val="left" w:pos="440"/>
        </w:tabs>
        <w:rPr>
          <w:smallCaps w:val="0"/>
          <w:noProof/>
          <w:sz w:val="22"/>
          <w:szCs w:val="22"/>
        </w:rPr>
      </w:pPr>
      <w:hyperlink w:anchor="_Toc46154963" w:history="1">
        <w:r w:rsidR="00854053" w:rsidRPr="00E36FA8">
          <w:rPr>
            <w:rStyle w:val="Hyperlink"/>
            <w:noProof/>
          </w:rPr>
          <w:t>1.5</w:t>
        </w:r>
        <w:r w:rsidR="00854053">
          <w:rPr>
            <w:smallCaps w:val="0"/>
            <w:noProof/>
            <w:sz w:val="22"/>
            <w:szCs w:val="22"/>
          </w:rPr>
          <w:tab/>
        </w:r>
        <w:r w:rsidR="00854053" w:rsidRPr="00E36FA8">
          <w:rPr>
            <w:rStyle w:val="Hyperlink"/>
            <w:noProof/>
          </w:rPr>
          <w:t>Drawings and additional documents</w:t>
        </w:r>
        <w:r w:rsidR="00854053">
          <w:rPr>
            <w:noProof/>
            <w:webHidden/>
          </w:rPr>
          <w:tab/>
        </w:r>
        <w:r w:rsidR="00854053">
          <w:rPr>
            <w:noProof/>
            <w:webHidden/>
          </w:rPr>
          <w:fldChar w:fldCharType="begin"/>
        </w:r>
        <w:r w:rsidR="00854053">
          <w:rPr>
            <w:noProof/>
            <w:webHidden/>
          </w:rPr>
          <w:instrText xml:space="preserve"> PAGEREF _Toc46154963 \h </w:instrText>
        </w:r>
        <w:r w:rsidR="00854053">
          <w:rPr>
            <w:noProof/>
            <w:webHidden/>
          </w:rPr>
        </w:r>
        <w:r w:rsidR="00854053">
          <w:rPr>
            <w:noProof/>
            <w:webHidden/>
          </w:rPr>
          <w:fldChar w:fldCharType="separate"/>
        </w:r>
        <w:r w:rsidR="00854053">
          <w:rPr>
            <w:noProof/>
            <w:webHidden/>
          </w:rPr>
          <w:t>4</w:t>
        </w:r>
        <w:r w:rsidR="00854053">
          <w:rPr>
            <w:noProof/>
            <w:webHidden/>
          </w:rPr>
          <w:fldChar w:fldCharType="end"/>
        </w:r>
      </w:hyperlink>
    </w:p>
    <w:p w14:paraId="3168E76D" w14:textId="36EB34D4" w:rsidR="00854053" w:rsidRDefault="00AC3C43">
      <w:pPr>
        <w:pStyle w:val="TOC2"/>
        <w:rPr>
          <w:smallCaps w:val="0"/>
          <w:noProof/>
          <w:sz w:val="22"/>
          <w:szCs w:val="22"/>
        </w:rPr>
      </w:pPr>
      <w:hyperlink w:anchor="_Toc46154964" w:history="1">
        <w:r w:rsidR="00854053">
          <w:rPr>
            <w:smallCaps w:val="0"/>
            <w:noProof/>
            <w:sz w:val="22"/>
            <w:szCs w:val="22"/>
          </w:rPr>
          <w:tab/>
        </w:r>
        <w:r w:rsidR="00854053" w:rsidRPr="00E36FA8">
          <w:rPr>
            <w:rStyle w:val="Hyperlink"/>
            <w:noProof/>
          </w:rPr>
          <w:t>Tender</w:t>
        </w:r>
        <w:r w:rsidR="00854053">
          <w:rPr>
            <w:noProof/>
            <w:webHidden/>
          </w:rPr>
          <w:tab/>
        </w:r>
        <w:r w:rsidR="00854053">
          <w:rPr>
            <w:noProof/>
            <w:webHidden/>
          </w:rPr>
          <w:fldChar w:fldCharType="begin"/>
        </w:r>
        <w:r w:rsidR="00854053">
          <w:rPr>
            <w:noProof/>
            <w:webHidden/>
          </w:rPr>
          <w:instrText xml:space="preserve"> PAGEREF _Toc46154964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2083042F" w14:textId="45BA3FF4" w:rsidR="00854053" w:rsidRDefault="00AC3C43">
      <w:pPr>
        <w:pStyle w:val="TOC2"/>
        <w:rPr>
          <w:smallCaps w:val="0"/>
          <w:noProof/>
          <w:sz w:val="22"/>
          <w:szCs w:val="22"/>
        </w:rPr>
      </w:pPr>
      <w:hyperlink w:anchor="_Toc46154965" w:history="1">
        <w:r w:rsidR="00854053" w:rsidRPr="00E36FA8">
          <w:rPr>
            <w:rStyle w:val="Hyperlink"/>
            <w:rFonts w:cs="Verdana,Bold"/>
            <w:bCs/>
            <w:noProof/>
          </w:rPr>
          <w:t>1.6</w:t>
        </w:r>
        <w:r w:rsidR="00854053">
          <w:rPr>
            <w:noProof/>
            <w:webHidden/>
          </w:rPr>
          <w:tab/>
        </w:r>
        <w:r w:rsidR="00854053">
          <w:rPr>
            <w:noProof/>
            <w:webHidden/>
          </w:rPr>
          <w:fldChar w:fldCharType="begin"/>
        </w:r>
        <w:r w:rsidR="00854053">
          <w:rPr>
            <w:noProof/>
            <w:webHidden/>
          </w:rPr>
          <w:instrText xml:space="preserve"> PAGEREF _Toc46154965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5D4452C5" w14:textId="3FEAFBED" w:rsidR="00854053" w:rsidRDefault="00AC3C43">
      <w:pPr>
        <w:pStyle w:val="TOC2"/>
        <w:tabs>
          <w:tab w:val="left" w:pos="440"/>
        </w:tabs>
        <w:rPr>
          <w:smallCaps w:val="0"/>
          <w:noProof/>
          <w:sz w:val="22"/>
          <w:szCs w:val="22"/>
        </w:rPr>
      </w:pPr>
      <w:hyperlink w:anchor="_Toc46154966" w:history="1">
        <w:r w:rsidR="00854053" w:rsidRPr="00E36FA8">
          <w:rPr>
            <w:rStyle w:val="Hyperlink"/>
            <w:noProof/>
          </w:rPr>
          <w:t>1.7</w:t>
        </w:r>
        <w:r w:rsidR="00854053">
          <w:rPr>
            <w:smallCaps w:val="0"/>
            <w:noProof/>
            <w:sz w:val="22"/>
            <w:szCs w:val="22"/>
          </w:rPr>
          <w:tab/>
        </w:r>
        <w:r w:rsidR="00854053" w:rsidRPr="00E36FA8">
          <w:rPr>
            <w:rStyle w:val="Hyperlink"/>
            <w:noProof/>
          </w:rPr>
          <w:t>Insurances</w:t>
        </w:r>
        <w:r w:rsidR="00854053">
          <w:rPr>
            <w:noProof/>
            <w:webHidden/>
          </w:rPr>
          <w:tab/>
        </w:r>
        <w:r w:rsidR="00854053">
          <w:rPr>
            <w:noProof/>
            <w:webHidden/>
          </w:rPr>
          <w:fldChar w:fldCharType="begin"/>
        </w:r>
        <w:r w:rsidR="00854053">
          <w:rPr>
            <w:noProof/>
            <w:webHidden/>
          </w:rPr>
          <w:instrText xml:space="preserve"> PAGEREF _Toc46154966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21282549" w14:textId="6FFE4C1C" w:rsidR="00854053" w:rsidRDefault="00AC3C43">
      <w:pPr>
        <w:pStyle w:val="TOC2"/>
        <w:tabs>
          <w:tab w:val="left" w:pos="440"/>
        </w:tabs>
        <w:rPr>
          <w:smallCaps w:val="0"/>
          <w:noProof/>
          <w:sz w:val="22"/>
          <w:szCs w:val="22"/>
        </w:rPr>
      </w:pPr>
      <w:hyperlink w:anchor="_Toc46154967" w:history="1">
        <w:r w:rsidR="00854053" w:rsidRPr="00E36FA8">
          <w:rPr>
            <w:rStyle w:val="Hyperlink"/>
            <w:noProof/>
          </w:rPr>
          <w:t>1.8</w:t>
        </w:r>
        <w:r w:rsidR="00854053">
          <w:rPr>
            <w:smallCaps w:val="0"/>
            <w:noProof/>
            <w:sz w:val="22"/>
            <w:szCs w:val="22"/>
          </w:rPr>
          <w:tab/>
        </w:r>
        <w:r w:rsidR="00854053" w:rsidRPr="00E36FA8">
          <w:rPr>
            <w:rStyle w:val="Hyperlink"/>
            <w:noProof/>
          </w:rPr>
          <w:t>Programme</w:t>
        </w:r>
        <w:r w:rsidR="00854053">
          <w:rPr>
            <w:noProof/>
            <w:webHidden/>
          </w:rPr>
          <w:tab/>
        </w:r>
        <w:r w:rsidR="00854053">
          <w:rPr>
            <w:noProof/>
            <w:webHidden/>
          </w:rPr>
          <w:fldChar w:fldCharType="begin"/>
        </w:r>
        <w:r w:rsidR="00854053">
          <w:rPr>
            <w:noProof/>
            <w:webHidden/>
          </w:rPr>
          <w:instrText xml:space="preserve"> PAGEREF _Toc46154967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1C2B3392" w14:textId="7ED0FF55" w:rsidR="00854053" w:rsidRDefault="00AC3C43">
      <w:pPr>
        <w:pStyle w:val="TOC2"/>
        <w:tabs>
          <w:tab w:val="left" w:pos="440"/>
        </w:tabs>
        <w:rPr>
          <w:smallCaps w:val="0"/>
          <w:noProof/>
          <w:sz w:val="22"/>
          <w:szCs w:val="22"/>
        </w:rPr>
      </w:pPr>
      <w:hyperlink w:anchor="_Toc46154968" w:history="1">
        <w:r w:rsidR="00854053" w:rsidRPr="00E36FA8">
          <w:rPr>
            <w:rStyle w:val="Hyperlink"/>
            <w:noProof/>
          </w:rPr>
          <w:t>1.9</w:t>
        </w:r>
        <w:r w:rsidR="00854053">
          <w:rPr>
            <w:smallCaps w:val="0"/>
            <w:noProof/>
            <w:sz w:val="22"/>
            <w:szCs w:val="22"/>
          </w:rPr>
          <w:tab/>
        </w:r>
        <w:r w:rsidR="00854053" w:rsidRPr="00E36FA8">
          <w:rPr>
            <w:rStyle w:val="Hyperlink"/>
            <w:noProof/>
          </w:rPr>
          <w:t>Defects Period</w:t>
        </w:r>
        <w:r w:rsidR="00854053">
          <w:rPr>
            <w:noProof/>
            <w:webHidden/>
          </w:rPr>
          <w:tab/>
        </w:r>
        <w:r w:rsidR="00854053">
          <w:rPr>
            <w:noProof/>
            <w:webHidden/>
          </w:rPr>
          <w:fldChar w:fldCharType="begin"/>
        </w:r>
        <w:r w:rsidR="00854053">
          <w:rPr>
            <w:noProof/>
            <w:webHidden/>
          </w:rPr>
          <w:instrText xml:space="preserve"> PAGEREF _Toc46154968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4066178B" w14:textId="0F6BA3F3" w:rsidR="00854053" w:rsidRDefault="00AC3C43">
      <w:pPr>
        <w:pStyle w:val="TOC2"/>
        <w:tabs>
          <w:tab w:val="left" w:pos="660"/>
        </w:tabs>
        <w:rPr>
          <w:smallCaps w:val="0"/>
          <w:noProof/>
          <w:sz w:val="22"/>
          <w:szCs w:val="22"/>
        </w:rPr>
      </w:pPr>
      <w:hyperlink w:anchor="_Toc46154969" w:history="1">
        <w:r w:rsidR="00854053" w:rsidRPr="00E36FA8">
          <w:rPr>
            <w:rStyle w:val="Hyperlink"/>
            <w:noProof/>
          </w:rPr>
          <w:t>1.10</w:t>
        </w:r>
        <w:r w:rsidR="00854053">
          <w:rPr>
            <w:smallCaps w:val="0"/>
            <w:noProof/>
            <w:sz w:val="22"/>
            <w:szCs w:val="22"/>
          </w:rPr>
          <w:tab/>
        </w:r>
        <w:r w:rsidR="00854053" w:rsidRPr="00E36FA8">
          <w:rPr>
            <w:rStyle w:val="Hyperlink"/>
            <w:noProof/>
          </w:rPr>
          <w:t>Health &amp; Safety</w:t>
        </w:r>
        <w:r w:rsidR="00854053">
          <w:rPr>
            <w:noProof/>
            <w:webHidden/>
          </w:rPr>
          <w:tab/>
        </w:r>
        <w:r w:rsidR="00854053">
          <w:rPr>
            <w:noProof/>
            <w:webHidden/>
          </w:rPr>
          <w:fldChar w:fldCharType="begin"/>
        </w:r>
        <w:r w:rsidR="00854053">
          <w:rPr>
            <w:noProof/>
            <w:webHidden/>
          </w:rPr>
          <w:instrText xml:space="preserve"> PAGEREF _Toc46154969 \h </w:instrText>
        </w:r>
        <w:r w:rsidR="00854053">
          <w:rPr>
            <w:noProof/>
            <w:webHidden/>
          </w:rPr>
        </w:r>
        <w:r w:rsidR="00854053">
          <w:rPr>
            <w:noProof/>
            <w:webHidden/>
          </w:rPr>
          <w:fldChar w:fldCharType="separate"/>
        </w:r>
        <w:r w:rsidR="00854053">
          <w:rPr>
            <w:noProof/>
            <w:webHidden/>
          </w:rPr>
          <w:t>5</w:t>
        </w:r>
        <w:r w:rsidR="00854053">
          <w:rPr>
            <w:noProof/>
            <w:webHidden/>
          </w:rPr>
          <w:fldChar w:fldCharType="end"/>
        </w:r>
      </w:hyperlink>
    </w:p>
    <w:p w14:paraId="27A20F7B" w14:textId="369C5C37" w:rsidR="00854053" w:rsidRDefault="00AC3C43">
      <w:pPr>
        <w:pStyle w:val="TOC2"/>
        <w:tabs>
          <w:tab w:val="left" w:pos="660"/>
        </w:tabs>
        <w:rPr>
          <w:smallCaps w:val="0"/>
          <w:noProof/>
          <w:sz w:val="22"/>
          <w:szCs w:val="22"/>
        </w:rPr>
      </w:pPr>
      <w:hyperlink w:anchor="_Toc46154970" w:history="1">
        <w:r w:rsidR="00854053" w:rsidRPr="00E36FA8">
          <w:rPr>
            <w:rStyle w:val="Hyperlink"/>
            <w:noProof/>
          </w:rPr>
          <w:t>1.11</w:t>
        </w:r>
        <w:r w:rsidR="00854053">
          <w:rPr>
            <w:smallCaps w:val="0"/>
            <w:noProof/>
            <w:sz w:val="22"/>
            <w:szCs w:val="22"/>
          </w:rPr>
          <w:tab/>
        </w:r>
        <w:r w:rsidR="00854053" w:rsidRPr="00E36FA8">
          <w:rPr>
            <w:rStyle w:val="Hyperlink"/>
            <w:noProof/>
          </w:rPr>
          <w:t>System Signage</w:t>
        </w:r>
        <w:r w:rsidR="00854053">
          <w:rPr>
            <w:noProof/>
            <w:webHidden/>
          </w:rPr>
          <w:tab/>
        </w:r>
        <w:r w:rsidR="00854053">
          <w:rPr>
            <w:noProof/>
            <w:webHidden/>
          </w:rPr>
          <w:fldChar w:fldCharType="begin"/>
        </w:r>
        <w:r w:rsidR="00854053">
          <w:rPr>
            <w:noProof/>
            <w:webHidden/>
          </w:rPr>
          <w:instrText xml:space="preserve"> PAGEREF _Toc46154970 \h </w:instrText>
        </w:r>
        <w:r w:rsidR="00854053">
          <w:rPr>
            <w:noProof/>
            <w:webHidden/>
          </w:rPr>
        </w:r>
        <w:r w:rsidR="00854053">
          <w:rPr>
            <w:noProof/>
            <w:webHidden/>
          </w:rPr>
          <w:fldChar w:fldCharType="separate"/>
        </w:r>
        <w:r w:rsidR="00854053">
          <w:rPr>
            <w:noProof/>
            <w:webHidden/>
          </w:rPr>
          <w:t>6</w:t>
        </w:r>
        <w:r w:rsidR="00854053">
          <w:rPr>
            <w:noProof/>
            <w:webHidden/>
          </w:rPr>
          <w:fldChar w:fldCharType="end"/>
        </w:r>
      </w:hyperlink>
    </w:p>
    <w:p w14:paraId="0F38AF50" w14:textId="7CAB1168" w:rsidR="00854053" w:rsidRDefault="00AC3C43">
      <w:pPr>
        <w:pStyle w:val="TOC2"/>
        <w:tabs>
          <w:tab w:val="left" w:pos="660"/>
        </w:tabs>
        <w:rPr>
          <w:smallCaps w:val="0"/>
          <w:noProof/>
          <w:sz w:val="22"/>
          <w:szCs w:val="22"/>
        </w:rPr>
      </w:pPr>
      <w:hyperlink w:anchor="_Toc46154971" w:history="1">
        <w:r w:rsidR="00854053" w:rsidRPr="00E36FA8">
          <w:rPr>
            <w:rStyle w:val="Hyperlink"/>
            <w:noProof/>
          </w:rPr>
          <w:t>1.12</w:t>
        </w:r>
        <w:r w:rsidR="00854053">
          <w:rPr>
            <w:smallCaps w:val="0"/>
            <w:noProof/>
            <w:sz w:val="22"/>
            <w:szCs w:val="22"/>
          </w:rPr>
          <w:tab/>
        </w:r>
        <w:r w:rsidR="00854053" w:rsidRPr="00E36FA8">
          <w:rPr>
            <w:rStyle w:val="Hyperlink"/>
            <w:noProof/>
          </w:rPr>
          <w:t>Asbestos</w:t>
        </w:r>
        <w:r w:rsidR="00854053">
          <w:rPr>
            <w:noProof/>
            <w:webHidden/>
          </w:rPr>
          <w:tab/>
        </w:r>
        <w:r w:rsidR="00854053">
          <w:rPr>
            <w:noProof/>
            <w:webHidden/>
          </w:rPr>
          <w:fldChar w:fldCharType="begin"/>
        </w:r>
        <w:r w:rsidR="00854053">
          <w:rPr>
            <w:noProof/>
            <w:webHidden/>
          </w:rPr>
          <w:instrText xml:space="preserve"> PAGEREF _Toc46154971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0CAA4A6F" w14:textId="78B4B154" w:rsidR="00854053" w:rsidRDefault="00AC3C43">
      <w:pPr>
        <w:pStyle w:val="TOC2"/>
        <w:tabs>
          <w:tab w:val="left" w:pos="660"/>
        </w:tabs>
        <w:rPr>
          <w:smallCaps w:val="0"/>
          <w:noProof/>
          <w:sz w:val="22"/>
          <w:szCs w:val="22"/>
        </w:rPr>
      </w:pPr>
      <w:hyperlink w:anchor="_Toc46154972" w:history="1">
        <w:r w:rsidR="00854053" w:rsidRPr="00E36FA8">
          <w:rPr>
            <w:rStyle w:val="Hyperlink"/>
            <w:noProof/>
          </w:rPr>
          <w:t>1.13</w:t>
        </w:r>
        <w:r w:rsidR="00854053">
          <w:rPr>
            <w:smallCaps w:val="0"/>
            <w:noProof/>
            <w:sz w:val="22"/>
            <w:szCs w:val="22"/>
          </w:rPr>
          <w:tab/>
        </w:r>
        <w:r w:rsidR="00854053" w:rsidRPr="00E36FA8">
          <w:rPr>
            <w:rStyle w:val="Hyperlink"/>
            <w:noProof/>
          </w:rPr>
          <w:t>CDM</w:t>
        </w:r>
        <w:r w:rsidR="00854053">
          <w:rPr>
            <w:noProof/>
            <w:webHidden/>
          </w:rPr>
          <w:tab/>
        </w:r>
        <w:r w:rsidR="00854053">
          <w:rPr>
            <w:noProof/>
            <w:webHidden/>
          </w:rPr>
          <w:fldChar w:fldCharType="begin"/>
        </w:r>
        <w:r w:rsidR="00854053">
          <w:rPr>
            <w:noProof/>
            <w:webHidden/>
          </w:rPr>
          <w:instrText xml:space="preserve"> PAGEREF _Toc46154972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7BF64AE7" w14:textId="5DE1BC4E" w:rsidR="00854053" w:rsidRDefault="00AC3C43">
      <w:pPr>
        <w:pStyle w:val="TOC1"/>
        <w:rPr>
          <w:b w:val="0"/>
          <w:bCs w:val="0"/>
          <w:caps w:val="0"/>
          <w:noProof/>
          <w:sz w:val="22"/>
          <w:szCs w:val="22"/>
        </w:rPr>
      </w:pPr>
      <w:hyperlink w:anchor="_Toc46154976" w:history="1">
        <w:r w:rsidR="00854053" w:rsidRPr="00E36FA8">
          <w:rPr>
            <w:rStyle w:val="Hyperlink"/>
            <w:noProof/>
          </w:rPr>
          <w:t>2.</w:t>
        </w:r>
        <w:r w:rsidR="00854053">
          <w:rPr>
            <w:b w:val="0"/>
            <w:bCs w:val="0"/>
            <w:caps w:val="0"/>
            <w:noProof/>
            <w:sz w:val="22"/>
            <w:szCs w:val="22"/>
          </w:rPr>
          <w:tab/>
        </w:r>
        <w:r w:rsidR="00854053" w:rsidRPr="00E36FA8">
          <w:rPr>
            <w:rStyle w:val="Hyperlink"/>
            <w:noProof/>
          </w:rPr>
          <w:t>CONTRACT INFORMATION</w:t>
        </w:r>
        <w:r w:rsidR="00854053">
          <w:rPr>
            <w:noProof/>
            <w:webHidden/>
          </w:rPr>
          <w:tab/>
        </w:r>
        <w:r w:rsidR="00854053">
          <w:rPr>
            <w:noProof/>
            <w:webHidden/>
          </w:rPr>
          <w:fldChar w:fldCharType="begin"/>
        </w:r>
        <w:r w:rsidR="00854053">
          <w:rPr>
            <w:noProof/>
            <w:webHidden/>
          </w:rPr>
          <w:instrText xml:space="preserve"> PAGEREF _Toc46154976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32A4842B" w14:textId="61796197" w:rsidR="00854053" w:rsidRDefault="00AC3C43">
      <w:pPr>
        <w:pStyle w:val="TOC2"/>
        <w:tabs>
          <w:tab w:val="left" w:pos="440"/>
        </w:tabs>
        <w:rPr>
          <w:smallCaps w:val="0"/>
          <w:noProof/>
          <w:sz w:val="22"/>
          <w:szCs w:val="22"/>
        </w:rPr>
      </w:pPr>
      <w:hyperlink w:anchor="_Toc46154977" w:history="1">
        <w:r w:rsidR="00854053" w:rsidRPr="00E36FA8">
          <w:rPr>
            <w:rStyle w:val="Hyperlink"/>
            <w:noProof/>
          </w:rPr>
          <w:t>2.1</w:t>
        </w:r>
        <w:r w:rsidR="00854053">
          <w:rPr>
            <w:smallCaps w:val="0"/>
            <w:noProof/>
            <w:sz w:val="22"/>
            <w:szCs w:val="22"/>
          </w:rPr>
          <w:tab/>
        </w:r>
        <w:r w:rsidR="00854053" w:rsidRPr="00E36FA8">
          <w:rPr>
            <w:rStyle w:val="Hyperlink"/>
            <w:noProof/>
          </w:rPr>
          <w:t>Schedule of Works</w:t>
        </w:r>
        <w:r w:rsidR="00854053">
          <w:rPr>
            <w:noProof/>
            <w:webHidden/>
          </w:rPr>
          <w:tab/>
        </w:r>
        <w:r w:rsidR="00854053">
          <w:rPr>
            <w:noProof/>
            <w:webHidden/>
          </w:rPr>
          <w:fldChar w:fldCharType="begin"/>
        </w:r>
        <w:r w:rsidR="00854053">
          <w:rPr>
            <w:noProof/>
            <w:webHidden/>
          </w:rPr>
          <w:instrText xml:space="preserve"> PAGEREF _Toc46154977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6C6F3006" w14:textId="7720FF2C" w:rsidR="00854053" w:rsidRDefault="00AC3C43">
      <w:pPr>
        <w:pStyle w:val="TOC2"/>
        <w:tabs>
          <w:tab w:val="left" w:pos="440"/>
        </w:tabs>
        <w:rPr>
          <w:smallCaps w:val="0"/>
          <w:noProof/>
          <w:sz w:val="22"/>
          <w:szCs w:val="22"/>
        </w:rPr>
      </w:pPr>
      <w:hyperlink w:anchor="_Toc46154978" w:history="1">
        <w:r w:rsidR="00854053" w:rsidRPr="00E36FA8">
          <w:rPr>
            <w:rStyle w:val="Hyperlink"/>
            <w:noProof/>
          </w:rPr>
          <w:t>2.2</w:t>
        </w:r>
        <w:r w:rsidR="00854053">
          <w:rPr>
            <w:smallCaps w:val="0"/>
            <w:noProof/>
            <w:sz w:val="22"/>
            <w:szCs w:val="22"/>
          </w:rPr>
          <w:tab/>
        </w:r>
        <w:r w:rsidR="00854053" w:rsidRPr="00E36FA8">
          <w:rPr>
            <w:rStyle w:val="Hyperlink"/>
            <w:noProof/>
          </w:rPr>
          <w:t>Variations</w:t>
        </w:r>
        <w:r w:rsidR="00854053">
          <w:rPr>
            <w:noProof/>
            <w:webHidden/>
          </w:rPr>
          <w:tab/>
        </w:r>
        <w:r w:rsidR="00854053">
          <w:rPr>
            <w:noProof/>
            <w:webHidden/>
          </w:rPr>
          <w:fldChar w:fldCharType="begin"/>
        </w:r>
        <w:r w:rsidR="00854053">
          <w:rPr>
            <w:noProof/>
            <w:webHidden/>
          </w:rPr>
          <w:instrText xml:space="preserve"> PAGEREF _Toc46154978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00923E2F" w14:textId="2D8F99E5" w:rsidR="00854053" w:rsidRDefault="00AC3C43">
      <w:pPr>
        <w:pStyle w:val="TOC1"/>
        <w:rPr>
          <w:b w:val="0"/>
          <w:bCs w:val="0"/>
          <w:caps w:val="0"/>
          <w:noProof/>
          <w:sz w:val="22"/>
          <w:szCs w:val="22"/>
        </w:rPr>
      </w:pPr>
      <w:hyperlink w:anchor="_Toc46154979" w:history="1">
        <w:r w:rsidR="00854053" w:rsidRPr="00E36FA8">
          <w:rPr>
            <w:rStyle w:val="Hyperlink"/>
            <w:noProof/>
          </w:rPr>
          <w:t>3.</w:t>
        </w:r>
        <w:r w:rsidR="00854053">
          <w:rPr>
            <w:b w:val="0"/>
            <w:bCs w:val="0"/>
            <w:caps w:val="0"/>
            <w:noProof/>
            <w:sz w:val="22"/>
            <w:szCs w:val="22"/>
          </w:rPr>
          <w:tab/>
        </w:r>
        <w:r w:rsidR="00854053" w:rsidRPr="00E36FA8">
          <w:rPr>
            <w:rStyle w:val="Hyperlink"/>
            <w:noProof/>
          </w:rPr>
          <w:t>OBLIGATIONS AND RESTRICTIONS IMPOSED BY THE EMPLOYER</w:t>
        </w:r>
        <w:r w:rsidR="00854053">
          <w:rPr>
            <w:noProof/>
            <w:webHidden/>
          </w:rPr>
          <w:tab/>
        </w:r>
        <w:r w:rsidR="00854053">
          <w:rPr>
            <w:noProof/>
            <w:webHidden/>
          </w:rPr>
          <w:fldChar w:fldCharType="begin"/>
        </w:r>
        <w:r w:rsidR="00854053">
          <w:rPr>
            <w:noProof/>
            <w:webHidden/>
          </w:rPr>
          <w:instrText xml:space="preserve"> PAGEREF _Toc46154979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0568490D" w14:textId="5CE03D9F" w:rsidR="00854053" w:rsidRDefault="00AC3C43">
      <w:pPr>
        <w:pStyle w:val="TOC2"/>
        <w:tabs>
          <w:tab w:val="left" w:pos="440"/>
        </w:tabs>
        <w:rPr>
          <w:smallCaps w:val="0"/>
          <w:noProof/>
          <w:sz w:val="22"/>
          <w:szCs w:val="22"/>
        </w:rPr>
      </w:pPr>
      <w:hyperlink w:anchor="_Toc46154980" w:history="1">
        <w:r w:rsidR="00854053" w:rsidRPr="00E36FA8">
          <w:rPr>
            <w:rStyle w:val="Hyperlink"/>
            <w:noProof/>
          </w:rPr>
          <w:t>3.1</w:t>
        </w:r>
        <w:r w:rsidR="00854053">
          <w:rPr>
            <w:smallCaps w:val="0"/>
            <w:noProof/>
            <w:sz w:val="22"/>
            <w:szCs w:val="22"/>
          </w:rPr>
          <w:tab/>
        </w:r>
        <w:r w:rsidR="00854053" w:rsidRPr="00E36FA8">
          <w:rPr>
            <w:rStyle w:val="Hyperlink"/>
            <w:noProof/>
          </w:rPr>
          <w:t>Operation and Maintenance Manuals</w:t>
        </w:r>
        <w:r w:rsidR="00854053">
          <w:rPr>
            <w:noProof/>
            <w:webHidden/>
          </w:rPr>
          <w:tab/>
        </w:r>
        <w:r w:rsidR="00854053">
          <w:rPr>
            <w:noProof/>
            <w:webHidden/>
          </w:rPr>
          <w:fldChar w:fldCharType="begin"/>
        </w:r>
        <w:r w:rsidR="00854053">
          <w:rPr>
            <w:noProof/>
            <w:webHidden/>
          </w:rPr>
          <w:instrText xml:space="preserve"> PAGEREF _Toc46154980 \h </w:instrText>
        </w:r>
        <w:r w:rsidR="00854053">
          <w:rPr>
            <w:noProof/>
            <w:webHidden/>
          </w:rPr>
        </w:r>
        <w:r w:rsidR="00854053">
          <w:rPr>
            <w:noProof/>
            <w:webHidden/>
          </w:rPr>
          <w:fldChar w:fldCharType="separate"/>
        </w:r>
        <w:r w:rsidR="00854053">
          <w:rPr>
            <w:noProof/>
            <w:webHidden/>
          </w:rPr>
          <w:t>7</w:t>
        </w:r>
        <w:r w:rsidR="00854053">
          <w:rPr>
            <w:noProof/>
            <w:webHidden/>
          </w:rPr>
          <w:fldChar w:fldCharType="end"/>
        </w:r>
      </w:hyperlink>
    </w:p>
    <w:p w14:paraId="0CC71F24" w14:textId="7794CB69" w:rsidR="00854053" w:rsidRDefault="00AC3C43">
      <w:pPr>
        <w:pStyle w:val="TOC2"/>
        <w:tabs>
          <w:tab w:val="left" w:pos="440"/>
        </w:tabs>
        <w:rPr>
          <w:smallCaps w:val="0"/>
          <w:noProof/>
          <w:sz w:val="22"/>
          <w:szCs w:val="22"/>
        </w:rPr>
      </w:pPr>
      <w:hyperlink w:anchor="_Toc46154983" w:history="1">
        <w:r w:rsidR="00854053" w:rsidRPr="00E36FA8">
          <w:rPr>
            <w:rStyle w:val="Hyperlink"/>
            <w:noProof/>
          </w:rPr>
          <w:t>3.2</w:t>
        </w:r>
        <w:r w:rsidR="00854053">
          <w:rPr>
            <w:smallCaps w:val="0"/>
            <w:noProof/>
            <w:sz w:val="22"/>
            <w:szCs w:val="22"/>
          </w:rPr>
          <w:tab/>
        </w:r>
        <w:r w:rsidR="00854053" w:rsidRPr="00E36FA8">
          <w:rPr>
            <w:rStyle w:val="Hyperlink"/>
            <w:noProof/>
          </w:rPr>
          <w:t>Verification of Sizes, etc.</w:t>
        </w:r>
        <w:r w:rsidR="00854053">
          <w:rPr>
            <w:noProof/>
            <w:webHidden/>
          </w:rPr>
          <w:tab/>
        </w:r>
        <w:r w:rsidR="00854053">
          <w:rPr>
            <w:noProof/>
            <w:webHidden/>
          </w:rPr>
          <w:fldChar w:fldCharType="begin"/>
        </w:r>
        <w:r w:rsidR="00854053">
          <w:rPr>
            <w:noProof/>
            <w:webHidden/>
          </w:rPr>
          <w:instrText xml:space="preserve"> PAGEREF _Toc46154983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4E025584" w14:textId="545082C7" w:rsidR="00854053" w:rsidRDefault="00AC3C43">
      <w:pPr>
        <w:pStyle w:val="TOC2"/>
        <w:tabs>
          <w:tab w:val="left" w:pos="440"/>
        </w:tabs>
        <w:rPr>
          <w:smallCaps w:val="0"/>
          <w:noProof/>
          <w:sz w:val="22"/>
          <w:szCs w:val="22"/>
        </w:rPr>
      </w:pPr>
      <w:hyperlink w:anchor="_Toc46154984" w:history="1">
        <w:r w:rsidR="00854053" w:rsidRPr="00E36FA8">
          <w:rPr>
            <w:rStyle w:val="Hyperlink"/>
            <w:noProof/>
          </w:rPr>
          <w:t>3.3</w:t>
        </w:r>
        <w:r w:rsidR="00854053">
          <w:rPr>
            <w:smallCaps w:val="0"/>
            <w:noProof/>
            <w:sz w:val="22"/>
            <w:szCs w:val="22"/>
          </w:rPr>
          <w:tab/>
        </w:r>
        <w:r w:rsidR="00854053" w:rsidRPr="00E36FA8">
          <w:rPr>
            <w:rStyle w:val="Hyperlink"/>
            <w:noProof/>
          </w:rPr>
          <w:t>Inspections and Tests</w:t>
        </w:r>
        <w:r w:rsidR="00854053">
          <w:rPr>
            <w:noProof/>
            <w:webHidden/>
          </w:rPr>
          <w:tab/>
        </w:r>
        <w:r w:rsidR="00854053">
          <w:rPr>
            <w:noProof/>
            <w:webHidden/>
          </w:rPr>
          <w:fldChar w:fldCharType="begin"/>
        </w:r>
        <w:r w:rsidR="00854053">
          <w:rPr>
            <w:noProof/>
            <w:webHidden/>
          </w:rPr>
          <w:instrText xml:space="preserve"> PAGEREF _Toc46154984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4A9794AE" w14:textId="22ADDFB9" w:rsidR="00854053" w:rsidRDefault="00AC3C43">
      <w:pPr>
        <w:pStyle w:val="TOC2"/>
        <w:tabs>
          <w:tab w:val="left" w:pos="440"/>
        </w:tabs>
        <w:rPr>
          <w:smallCaps w:val="0"/>
          <w:noProof/>
          <w:sz w:val="22"/>
          <w:szCs w:val="22"/>
        </w:rPr>
      </w:pPr>
      <w:hyperlink w:anchor="_Toc46154987" w:history="1">
        <w:r w:rsidR="00854053" w:rsidRPr="00E36FA8">
          <w:rPr>
            <w:rStyle w:val="Hyperlink"/>
            <w:noProof/>
          </w:rPr>
          <w:t>3.4</w:t>
        </w:r>
        <w:r w:rsidR="00854053">
          <w:rPr>
            <w:smallCaps w:val="0"/>
            <w:noProof/>
            <w:sz w:val="22"/>
            <w:szCs w:val="22"/>
          </w:rPr>
          <w:tab/>
        </w:r>
        <w:r w:rsidR="00854053" w:rsidRPr="00E36FA8">
          <w:rPr>
            <w:rStyle w:val="Hyperlink"/>
            <w:noProof/>
          </w:rPr>
          <w:t>Building information modelling</w:t>
        </w:r>
        <w:r w:rsidR="00854053">
          <w:rPr>
            <w:noProof/>
            <w:webHidden/>
          </w:rPr>
          <w:tab/>
        </w:r>
        <w:r w:rsidR="00854053">
          <w:rPr>
            <w:noProof/>
            <w:webHidden/>
          </w:rPr>
          <w:fldChar w:fldCharType="begin"/>
        </w:r>
        <w:r w:rsidR="00854053">
          <w:rPr>
            <w:noProof/>
            <w:webHidden/>
          </w:rPr>
          <w:instrText xml:space="preserve"> PAGEREF _Toc46154987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342FC090" w14:textId="2CAC06BF" w:rsidR="00854053" w:rsidRDefault="00AC3C43">
      <w:pPr>
        <w:pStyle w:val="TOC2"/>
        <w:tabs>
          <w:tab w:val="left" w:pos="440"/>
        </w:tabs>
        <w:rPr>
          <w:smallCaps w:val="0"/>
          <w:noProof/>
          <w:sz w:val="22"/>
          <w:szCs w:val="22"/>
        </w:rPr>
      </w:pPr>
      <w:hyperlink w:anchor="_Toc46154988" w:history="1">
        <w:r w:rsidR="00854053" w:rsidRPr="00E36FA8">
          <w:rPr>
            <w:rStyle w:val="Hyperlink"/>
            <w:noProof/>
          </w:rPr>
          <w:t>3.5</w:t>
        </w:r>
        <w:r w:rsidR="00854053">
          <w:rPr>
            <w:smallCaps w:val="0"/>
            <w:noProof/>
            <w:sz w:val="22"/>
            <w:szCs w:val="22"/>
          </w:rPr>
          <w:tab/>
        </w:r>
        <w:r w:rsidR="00854053" w:rsidRPr="00E36FA8">
          <w:rPr>
            <w:rStyle w:val="Hyperlink"/>
            <w:noProof/>
          </w:rPr>
          <w:t>Government Soft Landings</w:t>
        </w:r>
        <w:r w:rsidR="00854053">
          <w:rPr>
            <w:noProof/>
            <w:webHidden/>
          </w:rPr>
          <w:tab/>
        </w:r>
        <w:r w:rsidR="00854053">
          <w:rPr>
            <w:noProof/>
            <w:webHidden/>
          </w:rPr>
          <w:fldChar w:fldCharType="begin"/>
        </w:r>
        <w:r w:rsidR="00854053">
          <w:rPr>
            <w:noProof/>
            <w:webHidden/>
          </w:rPr>
          <w:instrText xml:space="preserve"> PAGEREF _Toc46154988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26FB16A0" w14:textId="1BC3A076" w:rsidR="00854053" w:rsidRDefault="00AC3C43">
      <w:pPr>
        <w:pStyle w:val="TOC2"/>
        <w:tabs>
          <w:tab w:val="left" w:pos="440"/>
        </w:tabs>
        <w:rPr>
          <w:smallCaps w:val="0"/>
          <w:noProof/>
          <w:sz w:val="22"/>
          <w:szCs w:val="22"/>
        </w:rPr>
      </w:pPr>
      <w:hyperlink w:anchor="_Toc46154989" w:history="1">
        <w:r w:rsidR="00854053" w:rsidRPr="00E36FA8">
          <w:rPr>
            <w:rStyle w:val="Hyperlink"/>
            <w:noProof/>
          </w:rPr>
          <w:t>3.6</w:t>
        </w:r>
        <w:r w:rsidR="00854053">
          <w:rPr>
            <w:smallCaps w:val="0"/>
            <w:noProof/>
            <w:sz w:val="22"/>
            <w:szCs w:val="22"/>
          </w:rPr>
          <w:tab/>
        </w:r>
        <w:r w:rsidR="00854053" w:rsidRPr="00E36FA8">
          <w:rPr>
            <w:rStyle w:val="Hyperlink"/>
            <w:noProof/>
          </w:rPr>
          <w:t>Access to and Possession or Use of Site</w:t>
        </w:r>
        <w:r w:rsidR="00854053">
          <w:rPr>
            <w:noProof/>
            <w:webHidden/>
          </w:rPr>
          <w:tab/>
        </w:r>
        <w:r w:rsidR="00854053">
          <w:rPr>
            <w:noProof/>
            <w:webHidden/>
          </w:rPr>
          <w:fldChar w:fldCharType="begin"/>
        </w:r>
        <w:r w:rsidR="00854053">
          <w:rPr>
            <w:noProof/>
            <w:webHidden/>
          </w:rPr>
          <w:instrText xml:space="preserve"> PAGEREF _Toc46154989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099FC874" w14:textId="66C66711" w:rsidR="00854053" w:rsidRDefault="00AC3C43">
      <w:pPr>
        <w:pStyle w:val="TOC2"/>
        <w:tabs>
          <w:tab w:val="left" w:pos="440"/>
        </w:tabs>
        <w:rPr>
          <w:smallCaps w:val="0"/>
          <w:noProof/>
          <w:sz w:val="22"/>
          <w:szCs w:val="22"/>
        </w:rPr>
      </w:pPr>
      <w:hyperlink w:anchor="_Toc46154990" w:history="1">
        <w:r w:rsidR="00854053" w:rsidRPr="00E36FA8">
          <w:rPr>
            <w:rStyle w:val="Hyperlink"/>
            <w:noProof/>
          </w:rPr>
          <w:t>3.7</w:t>
        </w:r>
        <w:r w:rsidR="00854053">
          <w:rPr>
            <w:smallCaps w:val="0"/>
            <w:noProof/>
            <w:sz w:val="22"/>
            <w:szCs w:val="22"/>
          </w:rPr>
          <w:tab/>
        </w:r>
        <w:r w:rsidR="00854053" w:rsidRPr="00E36FA8">
          <w:rPr>
            <w:rStyle w:val="Hyperlink"/>
            <w:noProof/>
          </w:rPr>
          <w:t>Prevention of Nuisance and Trespass</w:t>
        </w:r>
        <w:r w:rsidR="00854053">
          <w:rPr>
            <w:noProof/>
            <w:webHidden/>
          </w:rPr>
          <w:tab/>
        </w:r>
        <w:r w:rsidR="00854053">
          <w:rPr>
            <w:noProof/>
            <w:webHidden/>
          </w:rPr>
          <w:fldChar w:fldCharType="begin"/>
        </w:r>
        <w:r w:rsidR="00854053">
          <w:rPr>
            <w:noProof/>
            <w:webHidden/>
          </w:rPr>
          <w:instrText xml:space="preserve"> PAGEREF _Toc46154990 \h </w:instrText>
        </w:r>
        <w:r w:rsidR="00854053">
          <w:rPr>
            <w:noProof/>
            <w:webHidden/>
          </w:rPr>
        </w:r>
        <w:r w:rsidR="00854053">
          <w:rPr>
            <w:noProof/>
            <w:webHidden/>
          </w:rPr>
          <w:fldChar w:fldCharType="separate"/>
        </w:r>
        <w:r w:rsidR="00854053">
          <w:rPr>
            <w:noProof/>
            <w:webHidden/>
          </w:rPr>
          <w:t>8</w:t>
        </w:r>
        <w:r w:rsidR="00854053">
          <w:rPr>
            <w:noProof/>
            <w:webHidden/>
          </w:rPr>
          <w:fldChar w:fldCharType="end"/>
        </w:r>
      </w:hyperlink>
    </w:p>
    <w:p w14:paraId="51D9B2D3" w14:textId="788B98EA" w:rsidR="00854053" w:rsidRDefault="00AC3C43">
      <w:pPr>
        <w:pStyle w:val="TOC2"/>
        <w:tabs>
          <w:tab w:val="left" w:pos="440"/>
        </w:tabs>
        <w:rPr>
          <w:smallCaps w:val="0"/>
          <w:noProof/>
          <w:sz w:val="22"/>
          <w:szCs w:val="22"/>
        </w:rPr>
      </w:pPr>
      <w:hyperlink w:anchor="_Toc46154991" w:history="1">
        <w:r w:rsidR="00854053" w:rsidRPr="00E36FA8">
          <w:rPr>
            <w:rStyle w:val="Hyperlink"/>
            <w:noProof/>
          </w:rPr>
          <w:t>3.8</w:t>
        </w:r>
        <w:r w:rsidR="00854053">
          <w:rPr>
            <w:smallCaps w:val="0"/>
            <w:noProof/>
            <w:sz w:val="22"/>
            <w:szCs w:val="22"/>
          </w:rPr>
          <w:tab/>
        </w:r>
        <w:r w:rsidR="00854053" w:rsidRPr="00E36FA8">
          <w:rPr>
            <w:rStyle w:val="Hyperlink"/>
            <w:noProof/>
          </w:rPr>
          <w:t>Speed Limits</w:t>
        </w:r>
        <w:r w:rsidR="00854053">
          <w:rPr>
            <w:noProof/>
            <w:webHidden/>
          </w:rPr>
          <w:tab/>
        </w:r>
        <w:r w:rsidR="00854053">
          <w:rPr>
            <w:noProof/>
            <w:webHidden/>
          </w:rPr>
          <w:fldChar w:fldCharType="begin"/>
        </w:r>
        <w:r w:rsidR="00854053">
          <w:rPr>
            <w:noProof/>
            <w:webHidden/>
          </w:rPr>
          <w:instrText xml:space="preserve"> PAGEREF _Toc46154991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27AE3AB2" w14:textId="3BA0F93F" w:rsidR="00854053" w:rsidRDefault="00AC3C43">
      <w:pPr>
        <w:pStyle w:val="TOC2"/>
        <w:tabs>
          <w:tab w:val="left" w:pos="440"/>
        </w:tabs>
        <w:rPr>
          <w:smallCaps w:val="0"/>
          <w:noProof/>
          <w:sz w:val="22"/>
          <w:szCs w:val="22"/>
        </w:rPr>
      </w:pPr>
      <w:hyperlink w:anchor="_Toc46154992" w:history="1">
        <w:r w:rsidR="00854053" w:rsidRPr="00E36FA8">
          <w:rPr>
            <w:rStyle w:val="Hyperlink"/>
            <w:noProof/>
          </w:rPr>
          <w:t>3.9</w:t>
        </w:r>
        <w:r w:rsidR="00854053">
          <w:rPr>
            <w:smallCaps w:val="0"/>
            <w:noProof/>
            <w:sz w:val="22"/>
            <w:szCs w:val="22"/>
          </w:rPr>
          <w:tab/>
        </w:r>
        <w:r w:rsidR="00854053" w:rsidRPr="00E36FA8">
          <w:rPr>
            <w:rStyle w:val="Hyperlink"/>
            <w:noProof/>
          </w:rPr>
          <w:t>Vehicle Parking</w:t>
        </w:r>
        <w:r w:rsidR="00854053">
          <w:rPr>
            <w:noProof/>
            <w:webHidden/>
          </w:rPr>
          <w:tab/>
        </w:r>
        <w:r w:rsidR="00854053">
          <w:rPr>
            <w:noProof/>
            <w:webHidden/>
          </w:rPr>
          <w:fldChar w:fldCharType="begin"/>
        </w:r>
        <w:r w:rsidR="00854053">
          <w:rPr>
            <w:noProof/>
            <w:webHidden/>
          </w:rPr>
          <w:instrText xml:space="preserve"> PAGEREF _Toc46154992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620E83AC" w14:textId="38EFD3B0" w:rsidR="00854053" w:rsidRDefault="00AC3C43">
      <w:pPr>
        <w:pStyle w:val="TOC2"/>
        <w:tabs>
          <w:tab w:val="left" w:pos="660"/>
        </w:tabs>
        <w:rPr>
          <w:smallCaps w:val="0"/>
          <w:noProof/>
          <w:sz w:val="22"/>
          <w:szCs w:val="22"/>
        </w:rPr>
      </w:pPr>
      <w:hyperlink w:anchor="_Toc46154993" w:history="1">
        <w:r w:rsidR="00854053" w:rsidRPr="00E36FA8">
          <w:rPr>
            <w:rStyle w:val="Hyperlink"/>
            <w:noProof/>
          </w:rPr>
          <w:t>3.10</w:t>
        </w:r>
        <w:r w:rsidR="00854053">
          <w:rPr>
            <w:smallCaps w:val="0"/>
            <w:noProof/>
            <w:sz w:val="22"/>
            <w:szCs w:val="22"/>
          </w:rPr>
          <w:tab/>
        </w:r>
        <w:r w:rsidR="00854053" w:rsidRPr="00E36FA8">
          <w:rPr>
            <w:rStyle w:val="Hyperlink"/>
            <w:noProof/>
          </w:rPr>
          <w:t>Overtime</w:t>
        </w:r>
        <w:r w:rsidR="00854053">
          <w:rPr>
            <w:noProof/>
            <w:webHidden/>
          </w:rPr>
          <w:tab/>
        </w:r>
        <w:r w:rsidR="00854053">
          <w:rPr>
            <w:noProof/>
            <w:webHidden/>
          </w:rPr>
          <w:fldChar w:fldCharType="begin"/>
        </w:r>
        <w:r w:rsidR="00854053">
          <w:rPr>
            <w:noProof/>
            <w:webHidden/>
          </w:rPr>
          <w:instrText xml:space="preserve"> PAGEREF _Toc46154993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61DE427C" w14:textId="1F36D1FE" w:rsidR="00854053" w:rsidRDefault="00AC3C43">
      <w:pPr>
        <w:pStyle w:val="TOC2"/>
        <w:tabs>
          <w:tab w:val="left" w:pos="660"/>
        </w:tabs>
        <w:rPr>
          <w:smallCaps w:val="0"/>
          <w:noProof/>
          <w:sz w:val="22"/>
          <w:szCs w:val="22"/>
        </w:rPr>
      </w:pPr>
      <w:hyperlink w:anchor="_Toc46154994" w:history="1">
        <w:r w:rsidR="00854053" w:rsidRPr="00E36FA8">
          <w:rPr>
            <w:rStyle w:val="Hyperlink"/>
            <w:noProof/>
          </w:rPr>
          <w:t>3.11</w:t>
        </w:r>
        <w:r w:rsidR="00854053">
          <w:rPr>
            <w:smallCaps w:val="0"/>
            <w:noProof/>
            <w:sz w:val="22"/>
            <w:szCs w:val="22"/>
          </w:rPr>
          <w:tab/>
        </w:r>
        <w:r w:rsidR="00854053" w:rsidRPr="00E36FA8">
          <w:rPr>
            <w:rStyle w:val="Hyperlink"/>
            <w:noProof/>
          </w:rPr>
          <w:t>Working Hours</w:t>
        </w:r>
        <w:r w:rsidR="00854053">
          <w:rPr>
            <w:noProof/>
            <w:webHidden/>
          </w:rPr>
          <w:tab/>
        </w:r>
        <w:r w:rsidR="00854053">
          <w:rPr>
            <w:noProof/>
            <w:webHidden/>
          </w:rPr>
          <w:fldChar w:fldCharType="begin"/>
        </w:r>
        <w:r w:rsidR="00854053">
          <w:rPr>
            <w:noProof/>
            <w:webHidden/>
          </w:rPr>
          <w:instrText xml:space="preserve"> PAGEREF _Toc46154994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26A9898E" w14:textId="77DE29BC" w:rsidR="00854053" w:rsidRDefault="00AC3C43">
      <w:pPr>
        <w:pStyle w:val="TOC2"/>
        <w:tabs>
          <w:tab w:val="left" w:pos="660"/>
        </w:tabs>
        <w:rPr>
          <w:smallCaps w:val="0"/>
          <w:noProof/>
          <w:sz w:val="22"/>
          <w:szCs w:val="22"/>
        </w:rPr>
      </w:pPr>
      <w:hyperlink w:anchor="_Toc46154995" w:history="1">
        <w:r w:rsidR="00854053" w:rsidRPr="00E36FA8">
          <w:rPr>
            <w:rStyle w:val="Hyperlink"/>
            <w:noProof/>
          </w:rPr>
          <w:t>3.12</w:t>
        </w:r>
        <w:r w:rsidR="00854053">
          <w:rPr>
            <w:smallCaps w:val="0"/>
            <w:noProof/>
            <w:sz w:val="22"/>
            <w:szCs w:val="22"/>
          </w:rPr>
          <w:tab/>
        </w:r>
        <w:r w:rsidR="00854053" w:rsidRPr="00E36FA8">
          <w:rPr>
            <w:rStyle w:val="Hyperlink"/>
            <w:noProof/>
          </w:rPr>
          <w:t>Advertising Rights</w:t>
        </w:r>
        <w:r w:rsidR="00854053">
          <w:rPr>
            <w:noProof/>
            <w:webHidden/>
          </w:rPr>
          <w:tab/>
        </w:r>
        <w:r w:rsidR="00854053">
          <w:rPr>
            <w:noProof/>
            <w:webHidden/>
          </w:rPr>
          <w:fldChar w:fldCharType="begin"/>
        </w:r>
        <w:r w:rsidR="00854053">
          <w:rPr>
            <w:noProof/>
            <w:webHidden/>
          </w:rPr>
          <w:instrText xml:space="preserve"> PAGEREF _Toc46154995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510EE5C0" w14:textId="362D785C" w:rsidR="00854053" w:rsidRDefault="00AC3C43">
      <w:pPr>
        <w:pStyle w:val="TOC2"/>
        <w:tabs>
          <w:tab w:val="left" w:pos="660"/>
        </w:tabs>
        <w:rPr>
          <w:smallCaps w:val="0"/>
          <w:noProof/>
          <w:sz w:val="22"/>
          <w:szCs w:val="22"/>
        </w:rPr>
      </w:pPr>
      <w:hyperlink w:anchor="_Toc46154996" w:history="1">
        <w:r w:rsidR="00854053" w:rsidRPr="00E36FA8">
          <w:rPr>
            <w:rStyle w:val="Hyperlink"/>
            <w:noProof/>
          </w:rPr>
          <w:t>3.13</w:t>
        </w:r>
        <w:r w:rsidR="00854053">
          <w:rPr>
            <w:smallCaps w:val="0"/>
            <w:noProof/>
            <w:sz w:val="22"/>
            <w:szCs w:val="22"/>
          </w:rPr>
          <w:tab/>
        </w:r>
        <w:r w:rsidR="00854053" w:rsidRPr="00E36FA8">
          <w:rPr>
            <w:rStyle w:val="Hyperlink"/>
            <w:noProof/>
          </w:rPr>
          <w:t>Maintenance of Existing Services, etc.</w:t>
        </w:r>
        <w:r w:rsidR="00854053">
          <w:rPr>
            <w:noProof/>
            <w:webHidden/>
          </w:rPr>
          <w:tab/>
        </w:r>
        <w:r w:rsidR="00854053">
          <w:rPr>
            <w:noProof/>
            <w:webHidden/>
          </w:rPr>
          <w:fldChar w:fldCharType="begin"/>
        </w:r>
        <w:r w:rsidR="00854053">
          <w:rPr>
            <w:noProof/>
            <w:webHidden/>
          </w:rPr>
          <w:instrText xml:space="preserve"> PAGEREF _Toc46154996 \h </w:instrText>
        </w:r>
        <w:r w:rsidR="00854053">
          <w:rPr>
            <w:noProof/>
            <w:webHidden/>
          </w:rPr>
        </w:r>
        <w:r w:rsidR="00854053">
          <w:rPr>
            <w:noProof/>
            <w:webHidden/>
          </w:rPr>
          <w:fldChar w:fldCharType="separate"/>
        </w:r>
        <w:r w:rsidR="00854053">
          <w:rPr>
            <w:noProof/>
            <w:webHidden/>
          </w:rPr>
          <w:t>9</w:t>
        </w:r>
        <w:r w:rsidR="00854053">
          <w:rPr>
            <w:noProof/>
            <w:webHidden/>
          </w:rPr>
          <w:fldChar w:fldCharType="end"/>
        </w:r>
      </w:hyperlink>
    </w:p>
    <w:p w14:paraId="4390D66F" w14:textId="034B11D9" w:rsidR="00854053" w:rsidRDefault="00AC3C43">
      <w:pPr>
        <w:pStyle w:val="TOC2"/>
        <w:tabs>
          <w:tab w:val="left" w:pos="660"/>
        </w:tabs>
        <w:rPr>
          <w:smallCaps w:val="0"/>
          <w:noProof/>
          <w:sz w:val="22"/>
          <w:szCs w:val="22"/>
        </w:rPr>
      </w:pPr>
      <w:hyperlink w:anchor="_Toc46154997" w:history="1">
        <w:r w:rsidR="00854053" w:rsidRPr="00E36FA8">
          <w:rPr>
            <w:rStyle w:val="Hyperlink"/>
            <w:noProof/>
          </w:rPr>
          <w:t>3.14</w:t>
        </w:r>
        <w:r w:rsidR="00854053">
          <w:rPr>
            <w:smallCaps w:val="0"/>
            <w:noProof/>
            <w:sz w:val="22"/>
            <w:szCs w:val="22"/>
          </w:rPr>
          <w:tab/>
        </w:r>
        <w:r w:rsidR="00854053" w:rsidRPr="00E36FA8">
          <w:rPr>
            <w:rStyle w:val="Hyperlink"/>
            <w:noProof/>
          </w:rPr>
          <w:t>Site Specific Restrictions</w:t>
        </w:r>
        <w:r w:rsidR="00854053">
          <w:rPr>
            <w:noProof/>
            <w:webHidden/>
          </w:rPr>
          <w:tab/>
        </w:r>
        <w:r w:rsidR="00854053">
          <w:rPr>
            <w:noProof/>
            <w:webHidden/>
          </w:rPr>
          <w:fldChar w:fldCharType="begin"/>
        </w:r>
        <w:r w:rsidR="00854053">
          <w:rPr>
            <w:noProof/>
            <w:webHidden/>
          </w:rPr>
          <w:instrText xml:space="preserve"> PAGEREF _Toc46154997 \h </w:instrText>
        </w:r>
        <w:r w:rsidR="00854053">
          <w:rPr>
            <w:noProof/>
            <w:webHidden/>
          </w:rPr>
        </w:r>
        <w:r w:rsidR="00854053">
          <w:rPr>
            <w:noProof/>
            <w:webHidden/>
          </w:rPr>
          <w:fldChar w:fldCharType="separate"/>
        </w:r>
        <w:r w:rsidR="00854053">
          <w:rPr>
            <w:noProof/>
            <w:webHidden/>
          </w:rPr>
          <w:t>10</w:t>
        </w:r>
        <w:r w:rsidR="00854053">
          <w:rPr>
            <w:noProof/>
            <w:webHidden/>
          </w:rPr>
          <w:fldChar w:fldCharType="end"/>
        </w:r>
      </w:hyperlink>
    </w:p>
    <w:p w14:paraId="267F3871" w14:textId="1A013ECB" w:rsidR="00854053" w:rsidRDefault="00AC3C43">
      <w:pPr>
        <w:pStyle w:val="TOC2"/>
        <w:tabs>
          <w:tab w:val="left" w:pos="660"/>
        </w:tabs>
        <w:rPr>
          <w:smallCaps w:val="0"/>
          <w:noProof/>
          <w:sz w:val="22"/>
          <w:szCs w:val="22"/>
        </w:rPr>
      </w:pPr>
      <w:hyperlink w:anchor="_Toc46155000" w:history="1">
        <w:r w:rsidR="00854053" w:rsidRPr="00E36FA8">
          <w:rPr>
            <w:rStyle w:val="Hyperlink"/>
            <w:noProof/>
          </w:rPr>
          <w:t>3.15</w:t>
        </w:r>
        <w:r w:rsidR="00854053">
          <w:rPr>
            <w:smallCaps w:val="0"/>
            <w:noProof/>
            <w:sz w:val="22"/>
            <w:szCs w:val="22"/>
          </w:rPr>
          <w:tab/>
        </w:r>
        <w:r w:rsidR="00854053" w:rsidRPr="00E36FA8">
          <w:rPr>
            <w:rStyle w:val="Hyperlink"/>
            <w:noProof/>
          </w:rPr>
          <w:t>Waste</w:t>
        </w:r>
        <w:r w:rsidR="00854053">
          <w:rPr>
            <w:noProof/>
            <w:webHidden/>
          </w:rPr>
          <w:tab/>
        </w:r>
        <w:r w:rsidR="00854053">
          <w:rPr>
            <w:noProof/>
            <w:webHidden/>
          </w:rPr>
          <w:fldChar w:fldCharType="begin"/>
        </w:r>
        <w:r w:rsidR="00854053">
          <w:rPr>
            <w:noProof/>
            <w:webHidden/>
          </w:rPr>
          <w:instrText xml:space="preserve"> PAGEREF _Toc46155000 \h </w:instrText>
        </w:r>
        <w:r w:rsidR="00854053">
          <w:rPr>
            <w:noProof/>
            <w:webHidden/>
          </w:rPr>
        </w:r>
        <w:r w:rsidR="00854053">
          <w:rPr>
            <w:noProof/>
            <w:webHidden/>
          </w:rPr>
          <w:fldChar w:fldCharType="separate"/>
        </w:r>
        <w:r w:rsidR="00854053">
          <w:rPr>
            <w:noProof/>
            <w:webHidden/>
          </w:rPr>
          <w:t>10</w:t>
        </w:r>
        <w:r w:rsidR="00854053">
          <w:rPr>
            <w:noProof/>
            <w:webHidden/>
          </w:rPr>
          <w:fldChar w:fldCharType="end"/>
        </w:r>
      </w:hyperlink>
    </w:p>
    <w:p w14:paraId="79A511E7" w14:textId="057CA524" w:rsidR="00854053" w:rsidRDefault="00AC3C43">
      <w:pPr>
        <w:pStyle w:val="TOC2"/>
        <w:tabs>
          <w:tab w:val="left" w:pos="660"/>
        </w:tabs>
        <w:rPr>
          <w:smallCaps w:val="0"/>
          <w:noProof/>
          <w:sz w:val="22"/>
          <w:szCs w:val="22"/>
        </w:rPr>
      </w:pPr>
      <w:hyperlink w:anchor="_Toc46155001" w:history="1">
        <w:r w:rsidR="00854053" w:rsidRPr="00E36FA8">
          <w:rPr>
            <w:rStyle w:val="Hyperlink"/>
            <w:noProof/>
          </w:rPr>
          <w:t>3.16</w:t>
        </w:r>
        <w:r w:rsidR="00854053">
          <w:rPr>
            <w:smallCaps w:val="0"/>
            <w:noProof/>
            <w:sz w:val="22"/>
            <w:szCs w:val="22"/>
          </w:rPr>
          <w:tab/>
        </w:r>
        <w:r w:rsidR="00854053" w:rsidRPr="00E36FA8">
          <w:rPr>
            <w:rStyle w:val="Hyperlink"/>
            <w:noProof/>
          </w:rPr>
          <w:t>Supervision</w:t>
        </w:r>
        <w:r w:rsidR="00854053">
          <w:rPr>
            <w:noProof/>
            <w:webHidden/>
          </w:rPr>
          <w:tab/>
        </w:r>
        <w:r w:rsidR="00854053">
          <w:rPr>
            <w:noProof/>
            <w:webHidden/>
          </w:rPr>
          <w:fldChar w:fldCharType="begin"/>
        </w:r>
        <w:r w:rsidR="00854053">
          <w:rPr>
            <w:noProof/>
            <w:webHidden/>
          </w:rPr>
          <w:instrText xml:space="preserve"> PAGEREF _Toc46155001 \h </w:instrText>
        </w:r>
        <w:r w:rsidR="00854053">
          <w:rPr>
            <w:noProof/>
            <w:webHidden/>
          </w:rPr>
        </w:r>
        <w:r w:rsidR="00854053">
          <w:rPr>
            <w:noProof/>
            <w:webHidden/>
          </w:rPr>
          <w:fldChar w:fldCharType="separate"/>
        </w:r>
        <w:r w:rsidR="00854053">
          <w:rPr>
            <w:noProof/>
            <w:webHidden/>
          </w:rPr>
          <w:t>10</w:t>
        </w:r>
        <w:r w:rsidR="00854053">
          <w:rPr>
            <w:noProof/>
            <w:webHidden/>
          </w:rPr>
          <w:fldChar w:fldCharType="end"/>
        </w:r>
      </w:hyperlink>
    </w:p>
    <w:p w14:paraId="4CACB65D" w14:textId="0A21FD50" w:rsidR="00854053" w:rsidRDefault="00AC3C43">
      <w:pPr>
        <w:pStyle w:val="TOC2"/>
        <w:tabs>
          <w:tab w:val="left" w:pos="660"/>
        </w:tabs>
        <w:rPr>
          <w:smallCaps w:val="0"/>
          <w:noProof/>
          <w:sz w:val="22"/>
          <w:szCs w:val="22"/>
        </w:rPr>
      </w:pPr>
      <w:hyperlink w:anchor="_Toc46155002" w:history="1">
        <w:r w:rsidR="00854053" w:rsidRPr="00E36FA8">
          <w:rPr>
            <w:rStyle w:val="Hyperlink"/>
            <w:noProof/>
          </w:rPr>
          <w:t>3.17</w:t>
        </w:r>
        <w:r w:rsidR="00854053">
          <w:rPr>
            <w:smallCaps w:val="0"/>
            <w:noProof/>
            <w:sz w:val="22"/>
            <w:szCs w:val="22"/>
          </w:rPr>
          <w:tab/>
        </w:r>
        <w:r w:rsidR="00854053" w:rsidRPr="00E36FA8">
          <w:rPr>
            <w:rStyle w:val="Hyperlink"/>
            <w:noProof/>
          </w:rPr>
          <w:t>Water for the Works</w:t>
        </w:r>
        <w:r w:rsidR="00854053">
          <w:rPr>
            <w:noProof/>
            <w:webHidden/>
          </w:rPr>
          <w:tab/>
        </w:r>
        <w:r w:rsidR="00854053">
          <w:rPr>
            <w:noProof/>
            <w:webHidden/>
          </w:rPr>
          <w:fldChar w:fldCharType="begin"/>
        </w:r>
        <w:r w:rsidR="00854053">
          <w:rPr>
            <w:noProof/>
            <w:webHidden/>
          </w:rPr>
          <w:instrText xml:space="preserve"> PAGEREF _Toc46155002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18DCF9E9" w14:textId="395932E0" w:rsidR="00854053" w:rsidRDefault="00AC3C43">
      <w:pPr>
        <w:pStyle w:val="TOC2"/>
        <w:tabs>
          <w:tab w:val="left" w:pos="660"/>
        </w:tabs>
        <w:rPr>
          <w:smallCaps w:val="0"/>
          <w:noProof/>
          <w:sz w:val="22"/>
          <w:szCs w:val="22"/>
        </w:rPr>
      </w:pPr>
      <w:hyperlink w:anchor="_Toc46155003" w:history="1">
        <w:r w:rsidR="00854053" w:rsidRPr="00E36FA8">
          <w:rPr>
            <w:rStyle w:val="Hyperlink"/>
            <w:noProof/>
          </w:rPr>
          <w:t>3.18</w:t>
        </w:r>
        <w:r w:rsidR="00854053">
          <w:rPr>
            <w:smallCaps w:val="0"/>
            <w:noProof/>
            <w:sz w:val="22"/>
            <w:szCs w:val="22"/>
          </w:rPr>
          <w:tab/>
        </w:r>
        <w:r w:rsidR="00854053" w:rsidRPr="00E36FA8">
          <w:rPr>
            <w:rStyle w:val="Hyperlink"/>
            <w:noProof/>
          </w:rPr>
          <w:t>Lighting and Power for the Works</w:t>
        </w:r>
        <w:r w:rsidR="00854053">
          <w:rPr>
            <w:noProof/>
            <w:webHidden/>
          </w:rPr>
          <w:tab/>
        </w:r>
        <w:r w:rsidR="00854053">
          <w:rPr>
            <w:noProof/>
            <w:webHidden/>
          </w:rPr>
          <w:fldChar w:fldCharType="begin"/>
        </w:r>
        <w:r w:rsidR="00854053">
          <w:rPr>
            <w:noProof/>
            <w:webHidden/>
          </w:rPr>
          <w:instrText xml:space="preserve"> PAGEREF _Toc46155003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706C173D" w14:textId="7A4F0C81" w:rsidR="00854053" w:rsidRDefault="00AC3C43">
      <w:pPr>
        <w:pStyle w:val="TOC2"/>
        <w:tabs>
          <w:tab w:val="left" w:pos="660"/>
        </w:tabs>
        <w:rPr>
          <w:smallCaps w:val="0"/>
          <w:noProof/>
          <w:sz w:val="22"/>
          <w:szCs w:val="22"/>
        </w:rPr>
      </w:pPr>
      <w:hyperlink w:anchor="_Toc46155004" w:history="1">
        <w:r w:rsidR="00854053" w:rsidRPr="00E36FA8">
          <w:rPr>
            <w:rStyle w:val="Hyperlink"/>
            <w:noProof/>
          </w:rPr>
          <w:t>3.19</w:t>
        </w:r>
        <w:r w:rsidR="00854053">
          <w:rPr>
            <w:smallCaps w:val="0"/>
            <w:noProof/>
            <w:sz w:val="22"/>
            <w:szCs w:val="22"/>
          </w:rPr>
          <w:tab/>
        </w:r>
        <w:r w:rsidR="00854053" w:rsidRPr="00E36FA8">
          <w:rPr>
            <w:rStyle w:val="Hyperlink"/>
            <w:noProof/>
          </w:rPr>
          <w:t>Temporary Accommodation</w:t>
        </w:r>
        <w:r w:rsidR="00854053">
          <w:rPr>
            <w:noProof/>
            <w:webHidden/>
          </w:rPr>
          <w:tab/>
        </w:r>
        <w:r w:rsidR="00854053">
          <w:rPr>
            <w:noProof/>
            <w:webHidden/>
          </w:rPr>
          <w:fldChar w:fldCharType="begin"/>
        </w:r>
        <w:r w:rsidR="00854053">
          <w:rPr>
            <w:noProof/>
            <w:webHidden/>
          </w:rPr>
          <w:instrText xml:space="preserve"> PAGEREF _Toc46155004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7DC476D1" w14:textId="2750289C" w:rsidR="00854053" w:rsidRDefault="00AC3C43">
      <w:pPr>
        <w:pStyle w:val="TOC2"/>
        <w:tabs>
          <w:tab w:val="left" w:pos="660"/>
        </w:tabs>
        <w:rPr>
          <w:smallCaps w:val="0"/>
          <w:noProof/>
          <w:sz w:val="22"/>
          <w:szCs w:val="22"/>
        </w:rPr>
      </w:pPr>
      <w:hyperlink w:anchor="_Toc46155005" w:history="1">
        <w:r w:rsidR="00854053" w:rsidRPr="00E36FA8">
          <w:rPr>
            <w:rStyle w:val="Hyperlink"/>
            <w:noProof/>
          </w:rPr>
          <w:t>3.20</w:t>
        </w:r>
        <w:r w:rsidR="00854053">
          <w:rPr>
            <w:smallCaps w:val="0"/>
            <w:noProof/>
            <w:sz w:val="22"/>
            <w:szCs w:val="22"/>
          </w:rPr>
          <w:tab/>
        </w:r>
        <w:r w:rsidR="00854053" w:rsidRPr="00E36FA8">
          <w:rPr>
            <w:rStyle w:val="Hyperlink"/>
            <w:noProof/>
          </w:rPr>
          <w:t>Mess Canteen Facilities</w:t>
        </w:r>
        <w:r w:rsidR="00854053">
          <w:rPr>
            <w:noProof/>
            <w:webHidden/>
          </w:rPr>
          <w:tab/>
        </w:r>
        <w:r w:rsidR="00854053">
          <w:rPr>
            <w:noProof/>
            <w:webHidden/>
          </w:rPr>
          <w:fldChar w:fldCharType="begin"/>
        </w:r>
        <w:r w:rsidR="00854053">
          <w:rPr>
            <w:noProof/>
            <w:webHidden/>
          </w:rPr>
          <w:instrText xml:space="preserve"> PAGEREF _Toc46155005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750F3346" w14:textId="00B1F909" w:rsidR="00854053" w:rsidRDefault="00AC3C43">
      <w:pPr>
        <w:pStyle w:val="TOC2"/>
        <w:tabs>
          <w:tab w:val="left" w:pos="660"/>
        </w:tabs>
        <w:rPr>
          <w:smallCaps w:val="0"/>
          <w:noProof/>
          <w:sz w:val="22"/>
          <w:szCs w:val="22"/>
        </w:rPr>
      </w:pPr>
      <w:hyperlink w:anchor="_Toc46155006" w:history="1">
        <w:r w:rsidR="00854053" w:rsidRPr="00E36FA8">
          <w:rPr>
            <w:rStyle w:val="Hyperlink"/>
            <w:noProof/>
          </w:rPr>
          <w:t>3.21</w:t>
        </w:r>
        <w:r w:rsidR="00854053">
          <w:rPr>
            <w:smallCaps w:val="0"/>
            <w:noProof/>
            <w:sz w:val="22"/>
            <w:szCs w:val="22"/>
          </w:rPr>
          <w:tab/>
        </w:r>
        <w:r w:rsidR="00854053" w:rsidRPr="00E36FA8">
          <w:rPr>
            <w:rStyle w:val="Hyperlink"/>
            <w:noProof/>
          </w:rPr>
          <w:t>Toilet Facilities</w:t>
        </w:r>
        <w:r w:rsidR="00854053">
          <w:rPr>
            <w:noProof/>
            <w:webHidden/>
          </w:rPr>
          <w:tab/>
        </w:r>
        <w:r w:rsidR="00854053">
          <w:rPr>
            <w:noProof/>
            <w:webHidden/>
          </w:rPr>
          <w:fldChar w:fldCharType="begin"/>
        </w:r>
        <w:r w:rsidR="00854053">
          <w:rPr>
            <w:noProof/>
            <w:webHidden/>
          </w:rPr>
          <w:instrText xml:space="preserve"> PAGEREF _Toc46155006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632EEE4D" w14:textId="6968417C" w:rsidR="00854053" w:rsidRDefault="00AC3C43">
      <w:pPr>
        <w:pStyle w:val="TOC2"/>
        <w:tabs>
          <w:tab w:val="left" w:pos="660"/>
        </w:tabs>
        <w:rPr>
          <w:smallCaps w:val="0"/>
          <w:noProof/>
          <w:sz w:val="22"/>
          <w:szCs w:val="22"/>
        </w:rPr>
      </w:pPr>
      <w:hyperlink w:anchor="_Toc46155007" w:history="1">
        <w:r w:rsidR="00854053" w:rsidRPr="00E36FA8">
          <w:rPr>
            <w:rStyle w:val="Hyperlink"/>
            <w:noProof/>
          </w:rPr>
          <w:t>3.22</w:t>
        </w:r>
        <w:r w:rsidR="00854053">
          <w:rPr>
            <w:smallCaps w:val="0"/>
            <w:noProof/>
            <w:sz w:val="22"/>
            <w:szCs w:val="22"/>
          </w:rPr>
          <w:tab/>
        </w:r>
        <w:r w:rsidR="00854053" w:rsidRPr="00E36FA8">
          <w:rPr>
            <w:rStyle w:val="Hyperlink"/>
            <w:noProof/>
          </w:rPr>
          <w:t>Transistor Radios</w:t>
        </w:r>
        <w:r w:rsidR="00854053">
          <w:rPr>
            <w:noProof/>
            <w:webHidden/>
          </w:rPr>
          <w:tab/>
        </w:r>
        <w:r w:rsidR="00854053">
          <w:rPr>
            <w:noProof/>
            <w:webHidden/>
          </w:rPr>
          <w:fldChar w:fldCharType="begin"/>
        </w:r>
        <w:r w:rsidR="00854053">
          <w:rPr>
            <w:noProof/>
            <w:webHidden/>
          </w:rPr>
          <w:instrText xml:space="preserve"> PAGEREF _Toc46155007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1A78F324" w14:textId="45BC0780" w:rsidR="00854053" w:rsidRDefault="00AC3C43">
      <w:pPr>
        <w:pStyle w:val="TOC2"/>
        <w:tabs>
          <w:tab w:val="left" w:pos="660"/>
        </w:tabs>
        <w:rPr>
          <w:smallCaps w:val="0"/>
          <w:noProof/>
          <w:sz w:val="22"/>
          <w:szCs w:val="22"/>
        </w:rPr>
      </w:pPr>
      <w:hyperlink w:anchor="_Toc46155008" w:history="1">
        <w:r w:rsidR="00854053" w:rsidRPr="00E36FA8">
          <w:rPr>
            <w:rStyle w:val="Hyperlink"/>
            <w:noProof/>
          </w:rPr>
          <w:t>3.23</w:t>
        </w:r>
        <w:r w:rsidR="00854053">
          <w:rPr>
            <w:smallCaps w:val="0"/>
            <w:noProof/>
            <w:sz w:val="22"/>
            <w:szCs w:val="22"/>
          </w:rPr>
          <w:tab/>
        </w:r>
        <w:r w:rsidR="00854053" w:rsidRPr="00E36FA8">
          <w:rPr>
            <w:rStyle w:val="Hyperlink"/>
            <w:noProof/>
          </w:rPr>
          <w:t>Attendance</w:t>
        </w:r>
        <w:r w:rsidR="00854053">
          <w:rPr>
            <w:noProof/>
            <w:webHidden/>
          </w:rPr>
          <w:tab/>
        </w:r>
        <w:r w:rsidR="00854053">
          <w:rPr>
            <w:noProof/>
            <w:webHidden/>
          </w:rPr>
          <w:fldChar w:fldCharType="begin"/>
        </w:r>
        <w:r w:rsidR="00854053">
          <w:rPr>
            <w:noProof/>
            <w:webHidden/>
          </w:rPr>
          <w:instrText xml:space="preserve"> PAGEREF _Toc46155008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2D146686" w14:textId="19C29066" w:rsidR="00854053" w:rsidRDefault="00AC3C43">
      <w:pPr>
        <w:pStyle w:val="TOC2"/>
        <w:tabs>
          <w:tab w:val="left" w:pos="660"/>
        </w:tabs>
        <w:rPr>
          <w:smallCaps w:val="0"/>
          <w:noProof/>
          <w:sz w:val="22"/>
          <w:szCs w:val="22"/>
        </w:rPr>
      </w:pPr>
      <w:hyperlink w:anchor="_Toc46155009" w:history="1">
        <w:r w:rsidR="00854053" w:rsidRPr="00E36FA8">
          <w:rPr>
            <w:rStyle w:val="Hyperlink"/>
            <w:noProof/>
          </w:rPr>
          <w:t>3.24</w:t>
        </w:r>
        <w:r w:rsidR="00854053">
          <w:rPr>
            <w:smallCaps w:val="0"/>
            <w:noProof/>
            <w:sz w:val="22"/>
            <w:szCs w:val="22"/>
          </w:rPr>
          <w:tab/>
        </w:r>
        <w:r w:rsidR="00854053" w:rsidRPr="00E36FA8">
          <w:rPr>
            <w:rStyle w:val="Hyperlink"/>
            <w:noProof/>
          </w:rPr>
          <w:t>Scaffolding</w:t>
        </w:r>
        <w:r w:rsidR="00854053">
          <w:rPr>
            <w:noProof/>
            <w:webHidden/>
          </w:rPr>
          <w:tab/>
        </w:r>
        <w:r w:rsidR="00854053">
          <w:rPr>
            <w:noProof/>
            <w:webHidden/>
          </w:rPr>
          <w:fldChar w:fldCharType="begin"/>
        </w:r>
        <w:r w:rsidR="00854053">
          <w:rPr>
            <w:noProof/>
            <w:webHidden/>
          </w:rPr>
          <w:instrText xml:space="preserve"> PAGEREF _Toc46155009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02ADF03C" w14:textId="69D7F171" w:rsidR="00854053" w:rsidRDefault="00AC3C43">
      <w:pPr>
        <w:pStyle w:val="TOC2"/>
        <w:tabs>
          <w:tab w:val="left" w:pos="660"/>
        </w:tabs>
        <w:rPr>
          <w:smallCaps w:val="0"/>
          <w:noProof/>
          <w:sz w:val="22"/>
          <w:szCs w:val="22"/>
        </w:rPr>
      </w:pPr>
      <w:hyperlink w:anchor="_Toc46155010" w:history="1">
        <w:r w:rsidR="00854053" w:rsidRPr="00E36FA8">
          <w:rPr>
            <w:rStyle w:val="Hyperlink"/>
            <w:noProof/>
          </w:rPr>
          <w:t>3.25</w:t>
        </w:r>
        <w:r w:rsidR="00854053">
          <w:rPr>
            <w:smallCaps w:val="0"/>
            <w:noProof/>
            <w:sz w:val="22"/>
            <w:szCs w:val="22"/>
          </w:rPr>
          <w:tab/>
        </w:r>
        <w:r w:rsidR="00854053" w:rsidRPr="00E36FA8">
          <w:rPr>
            <w:rStyle w:val="Hyperlink"/>
            <w:noProof/>
          </w:rPr>
          <w:t>Treasure Trove etc.</w:t>
        </w:r>
        <w:r w:rsidR="00854053">
          <w:rPr>
            <w:noProof/>
            <w:webHidden/>
          </w:rPr>
          <w:tab/>
        </w:r>
        <w:r w:rsidR="00854053">
          <w:rPr>
            <w:noProof/>
            <w:webHidden/>
          </w:rPr>
          <w:fldChar w:fldCharType="begin"/>
        </w:r>
        <w:r w:rsidR="00854053">
          <w:rPr>
            <w:noProof/>
            <w:webHidden/>
          </w:rPr>
          <w:instrText xml:space="preserve"> PAGEREF _Toc46155010 \h </w:instrText>
        </w:r>
        <w:r w:rsidR="00854053">
          <w:rPr>
            <w:noProof/>
            <w:webHidden/>
          </w:rPr>
        </w:r>
        <w:r w:rsidR="00854053">
          <w:rPr>
            <w:noProof/>
            <w:webHidden/>
          </w:rPr>
          <w:fldChar w:fldCharType="separate"/>
        </w:r>
        <w:r w:rsidR="00854053">
          <w:rPr>
            <w:noProof/>
            <w:webHidden/>
          </w:rPr>
          <w:t>11</w:t>
        </w:r>
        <w:r w:rsidR="00854053">
          <w:rPr>
            <w:noProof/>
            <w:webHidden/>
          </w:rPr>
          <w:fldChar w:fldCharType="end"/>
        </w:r>
      </w:hyperlink>
    </w:p>
    <w:p w14:paraId="65E5E132" w14:textId="2D642619" w:rsidR="00854053" w:rsidRDefault="00AC3C43">
      <w:pPr>
        <w:pStyle w:val="TOC2"/>
        <w:tabs>
          <w:tab w:val="left" w:pos="660"/>
        </w:tabs>
        <w:rPr>
          <w:smallCaps w:val="0"/>
          <w:noProof/>
          <w:sz w:val="22"/>
          <w:szCs w:val="22"/>
        </w:rPr>
      </w:pPr>
      <w:hyperlink w:anchor="_Toc46155011" w:history="1">
        <w:r w:rsidR="00854053" w:rsidRPr="00E36FA8">
          <w:rPr>
            <w:rStyle w:val="Hyperlink"/>
            <w:noProof/>
          </w:rPr>
          <w:t>3.26</w:t>
        </w:r>
        <w:r w:rsidR="00854053">
          <w:rPr>
            <w:smallCaps w:val="0"/>
            <w:noProof/>
            <w:sz w:val="22"/>
            <w:szCs w:val="22"/>
          </w:rPr>
          <w:tab/>
        </w:r>
        <w:r w:rsidR="00854053" w:rsidRPr="00E36FA8">
          <w:rPr>
            <w:rStyle w:val="Hyperlink"/>
            <w:noProof/>
          </w:rPr>
          <w:t>Data Protection Act</w:t>
        </w:r>
        <w:r w:rsidR="00854053">
          <w:rPr>
            <w:noProof/>
            <w:webHidden/>
          </w:rPr>
          <w:tab/>
        </w:r>
        <w:r w:rsidR="00854053">
          <w:rPr>
            <w:noProof/>
            <w:webHidden/>
          </w:rPr>
          <w:fldChar w:fldCharType="begin"/>
        </w:r>
        <w:r w:rsidR="00854053">
          <w:rPr>
            <w:noProof/>
            <w:webHidden/>
          </w:rPr>
          <w:instrText xml:space="preserve"> PAGEREF _Toc46155011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3EFD2C3C" w14:textId="11BF8DE2" w:rsidR="00854053" w:rsidRDefault="00AC3C43">
      <w:pPr>
        <w:pStyle w:val="TOC1"/>
        <w:rPr>
          <w:b w:val="0"/>
          <w:bCs w:val="0"/>
          <w:caps w:val="0"/>
          <w:noProof/>
          <w:sz w:val="22"/>
          <w:szCs w:val="22"/>
        </w:rPr>
      </w:pPr>
      <w:hyperlink w:anchor="_Toc46155016" w:history="1">
        <w:r w:rsidR="00854053" w:rsidRPr="00E36FA8">
          <w:rPr>
            <w:rStyle w:val="Hyperlink"/>
            <w:noProof/>
          </w:rPr>
          <w:t>4.</w:t>
        </w:r>
        <w:r w:rsidR="00854053">
          <w:rPr>
            <w:b w:val="0"/>
            <w:bCs w:val="0"/>
            <w:caps w:val="0"/>
            <w:noProof/>
            <w:sz w:val="22"/>
            <w:szCs w:val="22"/>
          </w:rPr>
          <w:tab/>
        </w:r>
        <w:r w:rsidR="00854053" w:rsidRPr="00E36FA8">
          <w:rPr>
            <w:rStyle w:val="Hyperlink"/>
            <w:noProof/>
          </w:rPr>
          <w:t>FIRE PRECAUTIONS</w:t>
        </w:r>
        <w:r w:rsidR="00854053">
          <w:rPr>
            <w:noProof/>
            <w:webHidden/>
          </w:rPr>
          <w:tab/>
        </w:r>
        <w:r w:rsidR="00854053">
          <w:rPr>
            <w:noProof/>
            <w:webHidden/>
          </w:rPr>
          <w:fldChar w:fldCharType="begin"/>
        </w:r>
        <w:r w:rsidR="00854053">
          <w:rPr>
            <w:noProof/>
            <w:webHidden/>
          </w:rPr>
          <w:instrText xml:space="preserve"> PAGEREF _Toc46155016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1196C7F3" w14:textId="07ED5630" w:rsidR="00854053" w:rsidRDefault="00AC3C43">
      <w:pPr>
        <w:pStyle w:val="TOC2"/>
        <w:tabs>
          <w:tab w:val="left" w:pos="440"/>
        </w:tabs>
        <w:rPr>
          <w:smallCaps w:val="0"/>
          <w:noProof/>
          <w:sz w:val="22"/>
          <w:szCs w:val="22"/>
        </w:rPr>
      </w:pPr>
      <w:hyperlink w:anchor="_Toc46155017" w:history="1">
        <w:r w:rsidR="00854053" w:rsidRPr="00E36FA8">
          <w:rPr>
            <w:rStyle w:val="Hyperlink"/>
            <w:noProof/>
          </w:rPr>
          <w:t>4.1</w:t>
        </w:r>
        <w:r w:rsidR="00854053">
          <w:rPr>
            <w:smallCaps w:val="0"/>
            <w:noProof/>
            <w:sz w:val="22"/>
            <w:szCs w:val="22"/>
          </w:rPr>
          <w:tab/>
        </w:r>
        <w:r w:rsidR="00854053" w:rsidRPr="00E36FA8">
          <w:rPr>
            <w:rStyle w:val="Hyperlink"/>
            <w:noProof/>
          </w:rPr>
          <w:t>Existing Structures</w:t>
        </w:r>
        <w:r w:rsidR="00854053">
          <w:rPr>
            <w:noProof/>
            <w:webHidden/>
          </w:rPr>
          <w:tab/>
        </w:r>
        <w:r w:rsidR="00854053">
          <w:rPr>
            <w:noProof/>
            <w:webHidden/>
          </w:rPr>
          <w:fldChar w:fldCharType="begin"/>
        </w:r>
        <w:r w:rsidR="00854053">
          <w:rPr>
            <w:noProof/>
            <w:webHidden/>
          </w:rPr>
          <w:instrText xml:space="preserve"> PAGEREF _Toc46155017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60817A0F" w14:textId="678125A6" w:rsidR="00854053" w:rsidRDefault="00AC3C43">
      <w:pPr>
        <w:pStyle w:val="TOC2"/>
        <w:tabs>
          <w:tab w:val="left" w:pos="440"/>
        </w:tabs>
        <w:rPr>
          <w:smallCaps w:val="0"/>
          <w:noProof/>
          <w:sz w:val="22"/>
          <w:szCs w:val="22"/>
        </w:rPr>
      </w:pPr>
      <w:hyperlink w:anchor="_Toc46155018" w:history="1">
        <w:r w:rsidR="00854053" w:rsidRPr="00E36FA8">
          <w:rPr>
            <w:rStyle w:val="Hyperlink"/>
            <w:noProof/>
          </w:rPr>
          <w:t>4.2</w:t>
        </w:r>
        <w:r w:rsidR="00854053">
          <w:rPr>
            <w:smallCaps w:val="0"/>
            <w:noProof/>
            <w:sz w:val="22"/>
            <w:szCs w:val="22"/>
          </w:rPr>
          <w:tab/>
        </w:r>
        <w:r w:rsidR="00854053" w:rsidRPr="00E36FA8">
          <w:rPr>
            <w:rStyle w:val="Hyperlink"/>
            <w:noProof/>
          </w:rPr>
          <w:t>Fire Precautions Generally</w:t>
        </w:r>
        <w:r w:rsidR="00854053">
          <w:rPr>
            <w:noProof/>
            <w:webHidden/>
          </w:rPr>
          <w:tab/>
        </w:r>
        <w:r w:rsidR="00854053">
          <w:rPr>
            <w:noProof/>
            <w:webHidden/>
          </w:rPr>
          <w:fldChar w:fldCharType="begin"/>
        </w:r>
        <w:r w:rsidR="00854053">
          <w:rPr>
            <w:noProof/>
            <w:webHidden/>
          </w:rPr>
          <w:instrText xml:space="preserve"> PAGEREF _Toc46155018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623487E9" w14:textId="3DC3887B" w:rsidR="00854053" w:rsidRDefault="00AC3C43">
      <w:pPr>
        <w:pStyle w:val="TOC1"/>
        <w:rPr>
          <w:b w:val="0"/>
          <w:bCs w:val="0"/>
          <w:caps w:val="0"/>
          <w:noProof/>
          <w:sz w:val="22"/>
          <w:szCs w:val="22"/>
        </w:rPr>
      </w:pPr>
      <w:hyperlink w:anchor="_Toc46155019" w:history="1">
        <w:r w:rsidR="00854053" w:rsidRPr="00E36FA8">
          <w:rPr>
            <w:rStyle w:val="Hyperlink"/>
            <w:noProof/>
          </w:rPr>
          <w:t>5.</w:t>
        </w:r>
        <w:r w:rsidR="00854053">
          <w:rPr>
            <w:b w:val="0"/>
            <w:bCs w:val="0"/>
            <w:caps w:val="0"/>
            <w:noProof/>
            <w:sz w:val="22"/>
            <w:szCs w:val="22"/>
          </w:rPr>
          <w:tab/>
        </w:r>
        <w:r w:rsidR="00854053" w:rsidRPr="00E36FA8">
          <w:rPr>
            <w:rStyle w:val="Hyperlink"/>
            <w:noProof/>
          </w:rPr>
          <w:t>MATERIALS, GOODS AND WORKMANSHIP</w:t>
        </w:r>
        <w:r w:rsidR="00854053">
          <w:rPr>
            <w:noProof/>
            <w:webHidden/>
          </w:rPr>
          <w:tab/>
        </w:r>
        <w:r w:rsidR="00854053">
          <w:rPr>
            <w:noProof/>
            <w:webHidden/>
          </w:rPr>
          <w:fldChar w:fldCharType="begin"/>
        </w:r>
        <w:r w:rsidR="00854053">
          <w:rPr>
            <w:noProof/>
            <w:webHidden/>
          </w:rPr>
          <w:instrText xml:space="preserve"> PAGEREF _Toc46155019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144ED628" w14:textId="01144DE8" w:rsidR="00854053" w:rsidRDefault="00AC3C43">
      <w:pPr>
        <w:pStyle w:val="TOC2"/>
        <w:tabs>
          <w:tab w:val="left" w:pos="440"/>
        </w:tabs>
        <w:rPr>
          <w:smallCaps w:val="0"/>
          <w:noProof/>
          <w:sz w:val="22"/>
          <w:szCs w:val="22"/>
        </w:rPr>
      </w:pPr>
      <w:hyperlink w:anchor="_Toc46155020" w:history="1">
        <w:r w:rsidR="00854053" w:rsidRPr="00E36FA8">
          <w:rPr>
            <w:rStyle w:val="Hyperlink"/>
            <w:noProof/>
          </w:rPr>
          <w:t>5.1</w:t>
        </w:r>
        <w:r w:rsidR="00854053">
          <w:rPr>
            <w:smallCaps w:val="0"/>
            <w:noProof/>
            <w:sz w:val="22"/>
            <w:szCs w:val="22"/>
          </w:rPr>
          <w:tab/>
        </w:r>
        <w:r w:rsidR="00854053" w:rsidRPr="00E36FA8">
          <w:rPr>
            <w:rStyle w:val="Hyperlink"/>
            <w:noProof/>
          </w:rPr>
          <w:t>Compliance</w:t>
        </w:r>
        <w:r w:rsidR="00854053">
          <w:rPr>
            <w:noProof/>
            <w:webHidden/>
          </w:rPr>
          <w:tab/>
        </w:r>
        <w:r w:rsidR="00854053">
          <w:rPr>
            <w:noProof/>
            <w:webHidden/>
          </w:rPr>
          <w:fldChar w:fldCharType="begin"/>
        </w:r>
        <w:r w:rsidR="00854053">
          <w:rPr>
            <w:noProof/>
            <w:webHidden/>
          </w:rPr>
          <w:instrText xml:space="preserve"> PAGEREF _Toc46155020 \h </w:instrText>
        </w:r>
        <w:r w:rsidR="00854053">
          <w:rPr>
            <w:noProof/>
            <w:webHidden/>
          </w:rPr>
        </w:r>
        <w:r w:rsidR="00854053">
          <w:rPr>
            <w:noProof/>
            <w:webHidden/>
          </w:rPr>
          <w:fldChar w:fldCharType="separate"/>
        </w:r>
        <w:r w:rsidR="00854053">
          <w:rPr>
            <w:noProof/>
            <w:webHidden/>
          </w:rPr>
          <w:t>12</w:t>
        </w:r>
        <w:r w:rsidR="00854053">
          <w:rPr>
            <w:noProof/>
            <w:webHidden/>
          </w:rPr>
          <w:fldChar w:fldCharType="end"/>
        </w:r>
      </w:hyperlink>
    </w:p>
    <w:p w14:paraId="2F7A6E36" w14:textId="333DECA8" w:rsidR="00854053" w:rsidRDefault="00AC3C43">
      <w:pPr>
        <w:pStyle w:val="TOC2"/>
        <w:tabs>
          <w:tab w:val="left" w:pos="440"/>
        </w:tabs>
        <w:rPr>
          <w:smallCaps w:val="0"/>
          <w:noProof/>
          <w:sz w:val="22"/>
          <w:szCs w:val="22"/>
        </w:rPr>
      </w:pPr>
      <w:hyperlink w:anchor="_Toc46155021" w:history="1">
        <w:r w:rsidR="00854053" w:rsidRPr="00E36FA8">
          <w:rPr>
            <w:rStyle w:val="Hyperlink"/>
            <w:noProof/>
          </w:rPr>
          <w:t>5.2</w:t>
        </w:r>
        <w:r w:rsidR="00854053">
          <w:rPr>
            <w:smallCaps w:val="0"/>
            <w:noProof/>
            <w:sz w:val="22"/>
            <w:szCs w:val="22"/>
          </w:rPr>
          <w:tab/>
        </w:r>
        <w:r w:rsidR="00854053" w:rsidRPr="00E36FA8">
          <w:rPr>
            <w:rStyle w:val="Hyperlink"/>
            <w:noProof/>
          </w:rPr>
          <w:t>Electrical Works</w:t>
        </w:r>
        <w:r w:rsidR="00854053">
          <w:rPr>
            <w:noProof/>
            <w:webHidden/>
          </w:rPr>
          <w:tab/>
        </w:r>
        <w:r w:rsidR="00854053">
          <w:rPr>
            <w:noProof/>
            <w:webHidden/>
          </w:rPr>
          <w:fldChar w:fldCharType="begin"/>
        </w:r>
        <w:r w:rsidR="00854053">
          <w:rPr>
            <w:noProof/>
            <w:webHidden/>
          </w:rPr>
          <w:instrText xml:space="preserve"> PAGEREF _Toc46155021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06E2D182" w14:textId="512DDAB5" w:rsidR="00854053" w:rsidRDefault="00AC3C43">
      <w:pPr>
        <w:pStyle w:val="TOC2"/>
        <w:tabs>
          <w:tab w:val="left" w:pos="440"/>
        </w:tabs>
        <w:rPr>
          <w:smallCaps w:val="0"/>
          <w:noProof/>
          <w:sz w:val="22"/>
          <w:szCs w:val="22"/>
        </w:rPr>
      </w:pPr>
      <w:hyperlink w:anchor="_Toc46155022" w:history="1">
        <w:r w:rsidR="00854053" w:rsidRPr="00E36FA8">
          <w:rPr>
            <w:rStyle w:val="Hyperlink"/>
            <w:noProof/>
          </w:rPr>
          <w:t>5.3</w:t>
        </w:r>
        <w:r w:rsidR="00854053">
          <w:rPr>
            <w:smallCaps w:val="0"/>
            <w:noProof/>
            <w:sz w:val="22"/>
            <w:szCs w:val="22"/>
          </w:rPr>
          <w:tab/>
        </w:r>
        <w:r w:rsidR="00854053" w:rsidRPr="00E36FA8">
          <w:rPr>
            <w:rStyle w:val="Hyperlink"/>
            <w:noProof/>
          </w:rPr>
          <w:t>Tolerances</w:t>
        </w:r>
        <w:r w:rsidR="00854053">
          <w:rPr>
            <w:noProof/>
            <w:webHidden/>
          </w:rPr>
          <w:tab/>
        </w:r>
        <w:r w:rsidR="00854053">
          <w:rPr>
            <w:noProof/>
            <w:webHidden/>
          </w:rPr>
          <w:fldChar w:fldCharType="begin"/>
        </w:r>
        <w:r w:rsidR="00854053">
          <w:rPr>
            <w:noProof/>
            <w:webHidden/>
          </w:rPr>
          <w:instrText xml:space="preserve"> PAGEREF _Toc46155022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468C0B11" w14:textId="27E1475E" w:rsidR="00854053" w:rsidRDefault="00AC3C43">
      <w:pPr>
        <w:pStyle w:val="TOC2"/>
        <w:tabs>
          <w:tab w:val="left" w:pos="440"/>
        </w:tabs>
        <w:rPr>
          <w:smallCaps w:val="0"/>
          <w:noProof/>
          <w:sz w:val="22"/>
          <w:szCs w:val="22"/>
        </w:rPr>
      </w:pPr>
      <w:hyperlink w:anchor="_Toc46155023" w:history="1">
        <w:r w:rsidR="00854053" w:rsidRPr="00E36FA8">
          <w:rPr>
            <w:rStyle w:val="Hyperlink"/>
            <w:noProof/>
          </w:rPr>
          <w:t>5.4</w:t>
        </w:r>
        <w:r w:rsidR="00854053">
          <w:rPr>
            <w:smallCaps w:val="0"/>
            <w:noProof/>
            <w:sz w:val="22"/>
            <w:szCs w:val="22"/>
          </w:rPr>
          <w:tab/>
        </w:r>
        <w:r w:rsidR="00854053" w:rsidRPr="00E36FA8">
          <w:rPr>
            <w:rStyle w:val="Hyperlink"/>
            <w:noProof/>
          </w:rPr>
          <w:t>Setting out the Works.</w:t>
        </w:r>
        <w:r w:rsidR="00854053">
          <w:rPr>
            <w:noProof/>
            <w:webHidden/>
          </w:rPr>
          <w:tab/>
        </w:r>
        <w:r w:rsidR="00854053">
          <w:rPr>
            <w:noProof/>
            <w:webHidden/>
          </w:rPr>
          <w:fldChar w:fldCharType="begin"/>
        </w:r>
        <w:r w:rsidR="00854053">
          <w:rPr>
            <w:noProof/>
            <w:webHidden/>
          </w:rPr>
          <w:instrText xml:space="preserve"> PAGEREF _Toc46155023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059176C7" w14:textId="355AA518" w:rsidR="00854053" w:rsidRDefault="00AC3C43">
      <w:pPr>
        <w:pStyle w:val="TOC2"/>
        <w:tabs>
          <w:tab w:val="left" w:pos="440"/>
        </w:tabs>
        <w:rPr>
          <w:smallCaps w:val="0"/>
          <w:noProof/>
          <w:sz w:val="22"/>
          <w:szCs w:val="22"/>
        </w:rPr>
      </w:pPr>
      <w:hyperlink w:anchor="_Toc46155024" w:history="1">
        <w:r w:rsidR="00854053" w:rsidRPr="00E36FA8">
          <w:rPr>
            <w:rStyle w:val="Hyperlink"/>
            <w:noProof/>
          </w:rPr>
          <w:t>5.5</w:t>
        </w:r>
        <w:r w:rsidR="00854053">
          <w:rPr>
            <w:smallCaps w:val="0"/>
            <w:noProof/>
            <w:sz w:val="22"/>
            <w:szCs w:val="22"/>
          </w:rPr>
          <w:tab/>
        </w:r>
        <w:r w:rsidR="00854053" w:rsidRPr="00E36FA8">
          <w:rPr>
            <w:rStyle w:val="Hyperlink"/>
            <w:noProof/>
          </w:rPr>
          <w:t>Dust Sheets and Protection</w:t>
        </w:r>
        <w:r w:rsidR="00854053">
          <w:rPr>
            <w:noProof/>
            <w:webHidden/>
          </w:rPr>
          <w:tab/>
        </w:r>
        <w:r w:rsidR="00854053">
          <w:rPr>
            <w:noProof/>
            <w:webHidden/>
          </w:rPr>
          <w:fldChar w:fldCharType="begin"/>
        </w:r>
        <w:r w:rsidR="00854053">
          <w:rPr>
            <w:noProof/>
            <w:webHidden/>
          </w:rPr>
          <w:instrText xml:space="preserve"> PAGEREF _Toc46155024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38865D7A" w14:textId="5530E593" w:rsidR="00854053" w:rsidRDefault="00AC3C43">
      <w:pPr>
        <w:pStyle w:val="TOC2"/>
        <w:tabs>
          <w:tab w:val="left" w:pos="440"/>
        </w:tabs>
        <w:rPr>
          <w:smallCaps w:val="0"/>
          <w:noProof/>
          <w:sz w:val="22"/>
          <w:szCs w:val="22"/>
        </w:rPr>
      </w:pPr>
      <w:hyperlink w:anchor="_Toc46155025" w:history="1">
        <w:r w:rsidR="00854053" w:rsidRPr="00E36FA8">
          <w:rPr>
            <w:rStyle w:val="Hyperlink"/>
            <w:noProof/>
          </w:rPr>
          <w:t>5.6</w:t>
        </w:r>
        <w:r w:rsidR="00854053">
          <w:rPr>
            <w:smallCaps w:val="0"/>
            <w:noProof/>
            <w:sz w:val="22"/>
            <w:szCs w:val="22"/>
          </w:rPr>
          <w:tab/>
        </w:r>
        <w:r w:rsidR="00854053" w:rsidRPr="00E36FA8">
          <w:rPr>
            <w:rStyle w:val="Hyperlink"/>
            <w:noProof/>
          </w:rPr>
          <w:t>Making good</w:t>
        </w:r>
        <w:r w:rsidR="00854053">
          <w:rPr>
            <w:noProof/>
            <w:webHidden/>
          </w:rPr>
          <w:tab/>
        </w:r>
        <w:r w:rsidR="00854053">
          <w:rPr>
            <w:noProof/>
            <w:webHidden/>
          </w:rPr>
          <w:fldChar w:fldCharType="begin"/>
        </w:r>
        <w:r w:rsidR="00854053">
          <w:rPr>
            <w:noProof/>
            <w:webHidden/>
          </w:rPr>
          <w:instrText xml:space="preserve"> PAGEREF _Toc46155025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15BCD91B" w14:textId="7E0AD5CF" w:rsidR="00854053" w:rsidRDefault="00AC3C43">
      <w:pPr>
        <w:pStyle w:val="TOC2"/>
        <w:tabs>
          <w:tab w:val="left" w:pos="440"/>
        </w:tabs>
        <w:rPr>
          <w:smallCaps w:val="0"/>
          <w:noProof/>
          <w:sz w:val="22"/>
          <w:szCs w:val="22"/>
        </w:rPr>
      </w:pPr>
      <w:hyperlink w:anchor="_Toc46155026" w:history="1">
        <w:r w:rsidR="00854053" w:rsidRPr="00E36FA8">
          <w:rPr>
            <w:rStyle w:val="Hyperlink"/>
            <w:noProof/>
          </w:rPr>
          <w:t>5.7</w:t>
        </w:r>
        <w:r w:rsidR="00854053">
          <w:rPr>
            <w:smallCaps w:val="0"/>
            <w:noProof/>
            <w:sz w:val="22"/>
            <w:szCs w:val="22"/>
          </w:rPr>
          <w:tab/>
        </w:r>
        <w:r w:rsidR="00854053" w:rsidRPr="00E36FA8">
          <w:rPr>
            <w:rStyle w:val="Hyperlink"/>
            <w:noProof/>
          </w:rPr>
          <w:t>Plant, Tools and Vehicles</w:t>
        </w:r>
        <w:r w:rsidR="00854053">
          <w:rPr>
            <w:noProof/>
            <w:webHidden/>
          </w:rPr>
          <w:tab/>
        </w:r>
        <w:r w:rsidR="00854053">
          <w:rPr>
            <w:noProof/>
            <w:webHidden/>
          </w:rPr>
          <w:fldChar w:fldCharType="begin"/>
        </w:r>
        <w:r w:rsidR="00854053">
          <w:rPr>
            <w:noProof/>
            <w:webHidden/>
          </w:rPr>
          <w:instrText xml:space="preserve"> PAGEREF _Toc46155026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08E194BD" w14:textId="7683A9D0" w:rsidR="00854053" w:rsidRDefault="00AC3C43">
      <w:pPr>
        <w:pStyle w:val="TOC2"/>
        <w:tabs>
          <w:tab w:val="left" w:pos="440"/>
        </w:tabs>
        <w:rPr>
          <w:smallCaps w:val="0"/>
          <w:noProof/>
          <w:sz w:val="22"/>
          <w:szCs w:val="22"/>
        </w:rPr>
      </w:pPr>
      <w:hyperlink w:anchor="_Toc46155027" w:history="1">
        <w:r w:rsidR="00854053" w:rsidRPr="00E36FA8">
          <w:rPr>
            <w:rStyle w:val="Hyperlink"/>
            <w:noProof/>
          </w:rPr>
          <w:t>5.8</w:t>
        </w:r>
        <w:r w:rsidR="00854053">
          <w:rPr>
            <w:smallCaps w:val="0"/>
            <w:noProof/>
            <w:sz w:val="22"/>
            <w:szCs w:val="22"/>
          </w:rPr>
          <w:tab/>
        </w:r>
        <w:r w:rsidR="00854053" w:rsidRPr="00E36FA8">
          <w:rPr>
            <w:rStyle w:val="Hyperlink"/>
            <w:noProof/>
          </w:rPr>
          <w:t>Temporary Fencing, Hoarding, etc.</w:t>
        </w:r>
        <w:r w:rsidR="00854053">
          <w:rPr>
            <w:noProof/>
            <w:webHidden/>
          </w:rPr>
          <w:tab/>
        </w:r>
        <w:r w:rsidR="00854053">
          <w:rPr>
            <w:noProof/>
            <w:webHidden/>
          </w:rPr>
          <w:fldChar w:fldCharType="begin"/>
        </w:r>
        <w:r w:rsidR="00854053">
          <w:rPr>
            <w:noProof/>
            <w:webHidden/>
          </w:rPr>
          <w:instrText xml:space="preserve"> PAGEREF _Toc46155027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5113C56A" w14:textId="02523F6E" w:rsidR="00854053" w:rsidRDefault="00AC3C43">
      <w:pPr>
        <w:pStyle w:val="TOC2"/>
        <w:tabs>
          <w:tab w:val="left" w:pos="440"/>
        </w:tabs>
        <w:rPr>
          <w:smallCaps w:val="0"/>
          <w:noProof/>
          <w:sz w:val="22"/>
          <w:szCs w:val="22"/>
        </w:rPr>
      </w:pPr>
      <w:hyperlink w:anchor="_Toc46155028" w:history="1">
        <w:r w:rsidR="00854053" w:rsidRPr="00E36FA8">
          <w:rPr>
            <w:rStyle w:val="Hyperlink"/>
            <w:noProof/>
          </w:rPr>
          <w:t>5.9</w:t>
        </w:r>
        <w:r w:rsidR="00854053">
          <w:rPr>
            <w:smallCaps w:val="0"/>
            <w:noProof/>
            <w:sz w:val="22"/>
            <w:szCs w:val="22"/>
          </w:rPr>
          <w:tab/>
        </w:r>
        <w:r w:rsidR="00854053" w:rsidRPr="00E36FA8">
          <w:rPr>
            <w:rStyle w:val="Hyperlink"/>
            <w:noProof/>
          </w:rPr>
          <w:t>Inclement weather</w:t>
        </w:r>
        <w:r w:rsidR="00854053">
          <w:rPr>
            <w:noProof/>
            <w:webHidden/>
          </w:rPr>
          <w:tab/>
        </w:r>
        <w:r w:rsidR="00854053">
          <w:rPr>
            <w:noProof/>
            <w:webHidden/>
          </w:rPr>
          <w:fldChar w:fldCharType="begin"/>
        </w:r>
        <w:r w:rsidR="00854053">
          <w:rPr>
            <w:noProof/>
            <w:webHidden/>
          </w:rPr>
          <w:instrText xml:space="preserve"> PAGEREF _Toc46155028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7E895A88" w14:textId="4989D2C1" w:rsidR="00854053" w:rsidRDefault="00AC3C43">
      <w:pPr>
        <w:pStyle w:val="TOC2"/>
        <w:tabs>
          <w:tab w:val="left" w:pos="660"/>
        </w:tabs>
        <w:rPr>
          <w:smallCaps w:val="0"/>
          <w:noProof/>
          <w:sz w:val="22"/>
          <w:szCs w:val="22"/>
        </w:rPr>
      </w:pPr>
      <w:hyperlink w:anchor="_Toc46155029" w:history="1">
        <w:r w:rsidR="00854053" w:rsidRPr="00E36FA8">
          <w:rPr>
            <w:rStyle w:val="Hyperlink"/>
            <w:noProof/>
          </w:rPr>
          <w:t>5.10</w:t>
        </w:r>
        <w:r w:rsidR="00854053">
          <w:rPr>
            <w:smallCaps w:val="0"/>
            <w:noProof/>
            <w:sz w:val="22"/>
            <w:szCs w:val="22"/>
          </w:rPr>
          <w:tab/>
        </w:r>
        <w:r w:rsidR="00854053" w:rsidRPr="00E36FA8">
          <w:rPr>
            <w:rStyle w:val="Hyperlink"/>
            <w:noProof/>
          </w:rPr>
          <w:t>Fixings generally</w:t>
        </w:r>
        <w:r w:rsidR="00854053">
          <w:rPr>
            <w:noProof/>
            <w:webHidden/>
          </w:rPr>
          <w:tab/>
        </w:r>
        <w:r w:rsidR="00854053">
          <w:rPr>
            <w:noProof/>
            <w:webHidden/>
          </w:rPr>
          <w:fldChar w:fldCharType="begin"/>
        </w:r>
        <w:r w:rsidR="00854053">
          <w:rPr>
            <w:noProof/>
            <w:webHidden/>
          </w:rPr>
          <w:instrText xml:space="preserve"> PAGEREF _Toc46155029 \h </w:instrText>
        </w:r>
        <w:r w:rsidR="00854053">
          <w:rPr>
            <w:noProof/>
            <w:webHidden/>
          </w:rPr>
        </w:r>
        <w:r w:rsidR="00854053">
          <w:rPr>
            <w:noProof/>
            <w:webHidden/>
          </w:rPr>
          <w:fldChar w:fldCharType="separate"/>
        </w:r>
        <w:r w:rsidR="00854053">
          <w:rPr>
            <w:noProof/>
            <w:webHidden/>
          </w:rPr>
          <w:t>13</w:t>
        </w:r>
        <w:r w:rsidR="00854053">
          <w:rPr>
            <w:noProof/>
            <w:webHidden/>
          </w:rPr>
          <w:fldChar w:fldCharType="end"/>
        </w:r>
      </w:hyperlink>
    </w:p>
    <w:p w14:paraId="76630A3D" w14:textId="4B72D569" w:rsidR="00854053" w:rsidRDefault="00AC3C43">
      <w:pPr>
        <w:pStyle w:val="TOC2"/>
        <w:tabs>
          <w:tab w:val="left" w:pos="660"/>
        </w:tabs>
        <w:rPr>
          <w:smallCaps w:val="0"/>
          <w:noProof/>
          <w:sz w:val="22"/>
          <w:szCs w:val="22"/>
        </w:rPr>
      </w:pPr>
      <w:hyperlink w:anchor="_Toc46155030" w:history="1">
        <w:r w:rsidR="00854053" w:rsidRPr="00E36FA8">
          <w:rPr>
            <w:rStyle w:val="Hyperlink"/>
            <w:noProof/>
          </w:rPr>
          <w:t>5.11</w:t>
        </w:r>
        <w:r w:rsidR="00854053">
          <w:rPr>
            <w:smallCaps w:val="0"/>
            <w:noProof/>
            <w:sz w:val="22"/>
            <w:szCs w:val="22"/>
          </w:rPr>
          <w:tab/>
        </w:r>
        <w:r w:rsidR="00854053" w:rsidRPr="00E36FA8">
          <w:rPr>
            <w:rStyle w:val="Hyperlink"/>
            <w:noProof/>
          </w:rPr>
          <w:t>Commissioning</w:t>
        </w:r>
        <w:r w:rsidR="00854053">
          <w:rPr>
            <w:noProof/>
            <w:webHidden/>
          </w:rPr>
          <w:tab/>
        </w:r>
        <w:r w:rsidR="00854053">
          <w:rPr>
            <w:noProof/>
            <w:webHidden/>
          </w:rPr>
          <w:fldChar w:fldCharType="begin"/>
        </w:r>
        <w:r w:rsidR="00854053">
          <w:rPr>
            <w:noProof/>
            <w:webHidden/>
          </w:rPr>
          <w:instrText xml:space="preserve"> PAGEREF _Toc46155030 \h </w:instrText>
        </w:r>
        <w:r w:rsidR="00854053">
          <w:rPr>
            <w:noProof/>
            <w:webHidden/>
          </w:rPr>
        </w:r>
        <w:r w:rsidR="00854053">
          <w:rPr>
            <w:noProof/>
            <w:webHidden/>
          </w:rPr>
          <w:fldChar w:fldCharType="separate"/>
        </w:r>
        <w:r w:rsidR="00854053">
          <w:rPr>
            <w:noProof/>
            <w:webHidden/>
          </w:rPr>
          <w:t>14</w:t>
        </w:r>
        <w:r w:rsidR="00854053">
          <w:rPr>
            <w:noProof/>
            <w:webHidden/>
          </w:rPr>
          <w:fldChar w:fldCharType="end"/>
        </w:r>
      </w:hyperlink>
    </w:p>
    <w:p w14:paraId="508CC9A9" w14:textId="4D18430E" w:rsidR="00854053" w:rsidRDefault="00AC3C43">
      <w:pPr>
        <w:pStyle w:val="TOC1"/>
        <w:rPr>
          <w:b w:val="0"/>
          <w:bCs w:val="0"/>
          <w:caps w:val="0"/>
          <w:noProof/>
          <w:sz w:val="22"/>
          <w:szCs w:val="22"/>
        </w:rPr>
      </w:pPr>
      <w:hyperlink w:anchor="_Toc46155031" w:history="1">
        <w:r w:rsidR="00854053" w:rsidRPr="00E36FA8">
          <w:rPr>
            <w:rStyle w:val="Hyperlink"/>
            <w:noProof/>
          </w:rPr>
          <w:t>6.</w:t>
        </w:r>
        <w:r w:rsidR="00854053">
          <w:rPr>
            <w:b w:val="0"/>
            <w:bCs w:val="0"/>
            <w:caps w:val="0"/>
            <w:noProof/>
            <w:sz w:val="22"/>
            <w:szCs w:val="22"/>
          </w:rPr>
          <w:tab/>
        </w:r>
        <w:r w:rsidR="00854053" w:rsidRPr="00E36FA8">
          <w:rPr>
            <w:rStyle w:val="Hyperlink"/>
            <w:noProof/>
          </w:rPr>
          <w:t>Design</w:t>
        </w:r>
        <w:r w:rsidR="00854053">
          <w:rPr>
            <w:noProof/>
            <w:webHidden/>
          </w:rPr>
          <w:tab/>
        </w:r>
        <w:r w:rsidR="00854053">
          <w:rPr>
            <w:noProof/>
            <w:webHidden/>
          </w:rPr>
          <w:fldChar w:fldCharType="begin"/>
        </w:r>
        <w:r w:rsidR="00854053">
          <w:rPr>
            <w:noProof/>
            <w:webHidden/>
          </w:rPr>
          <w:instrText xml:space="preserve"> PAGEREF _Toc46155031 \h </w:instrText>
        </w:r>
        <w:r w:rsidR="00854053">
          <w:rPr>
            <w:noProof/>
            <w:webHidden/>
          </w:rPr>
        </w:r>
        <w:r w:rsidR="00854053">
          <w:rPr>
            <w:noProof/>
            <w:webHidden/>
          </w:rPr>
          <w:fldChar w:fldCharType="separate"/>
        </w:r>
        <w:r w:rsidR="00854053">
          <w:rPr>
            <w:noProof/>
            <w:webHidden/>
          </w:rPr>
          <w:t>14</w:t>
        </w:r>
        <w:r w:rsidR="00854053">
          <w:rPr>
            <w:noProof/>
            <w:webHidden/>
          </w:rPr>
          <w:fldChar w:fldCharType="end"/>
        </w:r>
      </w:hyperlink>
    </w:p>
    <w:p w14:paraId="442129D7" w14:textId="166355C6" w:rsidR="00854053" w:rsidRDefault="00AC3C43">
      <w:pPr>
        <w:pStyle w:val="TOC2"/>
        <w:tabs>
          <w:tab w:val="left" w:pos="440"/>
        </w:tabs>
        <w:rPr>
          <w:smallCaps w:val="0"/>
          <w:noProof/>
          <w:sz w:val="22"/>
          <w:szCs w:val="22"/>
        </w:rPr>
      </w:pPr>
      <w:hyperlink w:anchor="_Toc46155032" w:history="1">
        <w:r w:rsidR="00854053" w:rsidRPr="00E36FA8">
          <w:rPr>
            <w:rStyle w:val="Hyperlink"/>
            <w:noProof/>
          </w:rPr>
          <w:t>6.1</w:t>
        </w:r>
        <w:r w:rsidR="00854053">
          <w:rPr>
            <w:smallCaps w:val="0"/>
            <w:noProof/>
            <w:sz w:val="22"/>
            <w:szCs w:val="22"/>
          </w:rPr>
          <w:tab/>
        </w:r>
        <w:r w:rsidR="00854053" w:rsidRPr="00E36FA8">
          <w:rPr>
            <w:rStyle w:val="Hyperlink"/>
            <w:noProof/>
          </w:rPr>
          <w:t>Overview</w:t>
        </w:r>
        <w:r w:rsidR="00854053">
          <w:rPr>
            <w:noProof/>
            <w:webHidden/>
          </w:rPr>
          <w:tab/>
        </w:r>
        <w:r w:rsidR="00854053">
          <w:rPr>
            <w:noProof/>
            <w:webHidden/>
          </w:rPr>
          <w:fldChar w:fldCharType="begin"/>
        </w:r>
        <w:r w:rsidR="00854053">
          <w:rPr>
            <w:noProof/>
            <w:webHidden/>
          </w:rPr>
          <w:instrText xml:space="preserve"> PAGEREF _Toc46155032 \h </w:instrText>
        </w:r>
        <w:r w:rsidR="00854053">
          <w:rPr>
            <w:noProof/>
            <w:webHidden/>
          </w:rPr>
        </w:r>
        <w:r w:rsidR="00854053">
          <w:rPr>
            <w:noProof/>
            <w:webHidden/>
          </w:rPr>
          <w:fldChar w:fldCharType="separate"/>
        </w:r>
        <w:r w:rsidR="00854053">
          <w:rPr>
            <w:noProof/>
            <w:webHidden/>
          </w:rPr>
          <w:t>14</w:t>
        </w:r>
        <w:r w:rsidR="00854053">
          <w:rPr>
            <w:noProof/>
            <w:webHidden/>
          </w:rPr>
          <w:fldChar w:fldCharType="end"/>
        </w:r>
      </w:hyperlink>
    </w:p>
    <w:p w14:paraId="474F07F4" w14:textId="5C2F8B32" w:rsidR="00854053" w:rsidRDefault="00AC3C43">
      <w:pPr>
        <w:pStyle w:val="TOC2"/>
        <w:tabs>
          <w:tab w:val="left" w:pos="440"/>
        </w:tabs>
        <w:rPr>
          <w:smallCaps w:val="0"/>
          <w:noProof/>
          <w:sz w:val="22"/>
          <w:szCs w:val="22"/>
        </w:rPr>
      </w:pPr>
      <w:hyperlink w:anchor="_Toc46155040" w:history="1">
        <w:r w:rsidR="00854053" w:rsidRPr="00E36FA8">
          <w:rPr>
            <w:rStyle w:val="Hyperlink"/>
            <w:noProof/>
          </w:rPr>
          <w:t>6.2</w:t>
        </w:r>
        <w:r w:rsidR="00854053">
          <w:rPr>
            <w:smallCaps w:val="0"/>
            <w:noProof/>
            <w:sz w:val="22"/>
            <w:szCs w:val="22"/>
          </w:rPr>
          <w:tab/>
        </w:r>
        <w:r w:rsidR="00854053" w:rsidRPr="00E36FA8">
          <w:rPr>
            <w:rStyle w:val="Hyperlink"/>
            <w:noProof/>
          </w:rPr>
          <w:t>Scope of construction elements involved with roof upgrade project and phases</w:t>
        </w:r>
        <w:r w:rsidR="00854053">
          <w:rPr>
            <w:noProof/>
            <w:webHidden/>
          </w:rPr>
          <w:tab/>
        </w:r>
        <w:r w:rsidR="00854053">
          <w:rPr>
            <w:noProof/>
            <w:webHidden/>
          </w:rPr>
          <w:fldChar w:fldCharType="begin"/>
        </w:r>
        <w:r w:rsidR="00854053">
          <w:rPr>
            <w:noProof/>
            <w:webHidden/>
          </w:rPr>
          <w:instrText xml:space="preserve"> PAGEREF _Toc46155040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3DF0F63B" w14:textId="354F5E2B" w:rsidR="00854053" w:rsidRDefault="00AC3C43">
      <w:pPr>
        <w:pStyle w:val="TOC2"/>
        <w:tabs>
          <w:tab w:val="left" w:pos="440"/>
        </w:tabs>
        <w:rPr>
          <w:smallCaps w:val="0"/>
          <w:noProof/>
          <w:sz w:val="22"/>
          <w:szCs w:val="22"/>
        </w:rPr>
      </w:pPr>
      <w:hyperlink w:anchor="_Toc46155041" w:history="1">
        <w:r w:rsidR="00854053" w:rsidRPr="00E36FA8">
          <w:rPr>
            <w:rStyle w:val="Hyperlink"/>
            <w:noProof/>
          </w:rPr>
          <w:t>6.3</w:t>
        </w:r>
        <w:r w:rsidR="00854053">
          <w:rPr>
            <w:smallCaps w:val="0"/>
            <w:noProof/>
            <w:sz w:val="22"/>
            <w:szCs w:val="22"/>
          </w:rPr>
          <w:tab/>
        </w:r>
        <w:r w:rsidR="00854053" w:rsidRPr="00E36FA8">
          <w:rPr>
            <w:rStyle w:val="Hyperlink"/>
            <w:noProof/>
          </w:rPr>
          <w:t>Asbestos removal and disposal</w:t>
        </w:r>
        <w:r w:rsidR="00854053">
          <w:rPr>
            <w:noProof/>
            <w:webHidden/>
          </w:rPr>
          <w:tab/>
        </w:r>
        <w:r w:rsidR="00854053">
          <w:rPr>
            <w:noProof/>
            <w:webHidden/>
          </w:rPr>
          <w:fldChar w:fldCharType="begin"/>
        </w:r>
        <w:r w:rsidR="00854053">
          <w:rPr>
            <w:noProof/>
            <w:webHidden/>
          </w:rPr>
          <w:instrText xml:space="preserve"> PAGEREF _Toc46155041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6023000F" w14:textId="244E75C2" w:rsidR="00854053" w:rsidRDefault="00AC3C43">
      <w:pPr>
        <w:pStyle w:val="TOC2"/>
        <w:tabs>
          <w:tab w:val="left" w:pos="440"/>
        </w:tabs>
        <w:rPr>
          <w:smallCaps w:val="0"/>
          <w:noProof/>
          <w:sz w:val="22"/>
          <w:szCs w:val="22"/>
        </w:rPr>
      </w:pPr>
      <w:hyperlink w:anchor="_Toc46155042" w:history="1">
        <w:r w:rsidR="00854053" w:rsidRPr="00E36FA8">
          <w:rPr>
            <w:rStyle w:val="Hyperlink"/>
            <w:noProof/>
          </w:rPr>
          <w:t>6.4</w:t>
        </w:r>
        <w:r w:rsidR="00854053">
          <w:rPr>
            <w:smallCaps w:val="0"/>
            <w:noProof/>
            <w:sz w:val="22"/>
            <w:szCs w:val="22"/>
          </w:rPr>
          <w:tab/>
        </w:r>
        <w:r w:rsidR="00854053" w:rsidRPr="00E36FA8">
          <w:rPr>
            <w:rStyle w:val="Hyperlink"/>
            <w:noProof/>
          </w:rPr>
          <w:t>Replacement of existing roof sheets to logistics building</w:t>
        </w:r>
        <w:r w:rsidR="00854053">
          <w:rPr>
            <w:noProof/>
            <w:webHidden/>
          </w:rPr>
          <w:tab/>
        </w:r>
        <w:r w:rsidR="00854053">
          <w:rPr>
            <w:noProof/>
            <w:webHidden/>
          </w:rPr>
          <w:fldChar w:fldCharType="begin"/>
        </w:r>
        <w:r w:rsidR="00854053">
          <w:rPr>
            <w:noProof/>
            <w:webHidden/>
          </w:rPr>
          <w:instrText xml:space="preserve"> PAGEREF _Toc46155042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39C63C5B" w14:textId="1AF05C23" w:rsidR="00854053" w:rsidRDefault="00AC3C43">
      <w:pPr>
        <w:pStyle w:val="TOC2"/>
        <w:tabs>
          <w:tab w:val="left" w:pos="440"/>
        </w:tabs>
        <w:rPr>
          <w:smallCaps w:val="0"/>
          <w:noProof/>
          <w:sz w:val="22"/>
          <w:szCs w:val="22"/>
        </w:rPr>
      </w:pPr>
      <w:hyperlink w:anchor="_Toc46155043" w:history="1">
        <w:r w:rsidR="00854053" w:rsidRPr="00E36FA8">
          <w:rPr>
            <w:rStyle w:val="Hyperlink"/>
            <w:noProof/>
          </w:rPr>
          <w:t>6.5</w:t>
        </w:r>
        <w:r w:rsidR="00854053">
          <w:rPr>
            <w:smallCaps w:val="0"/>
            <w:noProof/>
            <w:sz w:val="22"/>
            <w:szCs w:val="22"/>
          </w:rPr>
          <w:tab/>
        </w:r>
        <w:r w:rsidR="00854053" w:rsidRPr="00E36FA8">
          <w:rPr>
            <w:rStyle w:val="Hyperlink"/>
            <w:noProof/>
          </w:rPr>
          <w:t xml:space="preserve">Re-rendering of east side of logistics building </w:t>
        </w:r>
        <w:r w:rsidR="00854053" w:rsidRPr="00E36FA8">
          <w:rPr>
            <w:rStyle w:val="Hyperlink"/>
            <w:rFonts w:cstheme="minorHAnsi"/>
            <w:noProof/>
          </w:rPr>
          <w:t>(Phase 1)</w:t>
        </w:r>
        <w:r w:rsidR="00854053">
          <w:rPr>
            <w:noProof/>
            <w:webHidden/>
          </w:rPr>
          <w:tab/>
        </w:r>
        <w:r w:rsidR="00854053">
          <w:rPr>
            <w:noProof/>
            <w:webHidden/>
          </w:rPr>
          <w:fldChar w:fldCharType="begin"/>
        </w:r>
        <w:r w:rsidR="00854053">
          <w:rPr>
            <w:noProof/>
            <w:webHidden/>
          </w:rPr>
          <w:instrText xml:space="preserve"> PAGEREF _Toc46155043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05064109" w14:textId="41301116" w:rsidR="00854053" w:rsidRDefault="00AC3C43">
      <w:pPr>
        <w:pStyle w:val="TOC2"/>
        <w:tabs>
          <w:tab w:val="left" w:pos="440"/>
        </w:tabs>
        <w:rPr>
          <w:smallCaps w:val="0"/>
          <w:noProof/>
          <w:sz w:val="22"/>
          <w:szCs w:val="22"/>
        </w:rPr>
      </w:pPr>
      <w:hyperlink w:anchor="_Toc46155044" w:history="1">
        <w:r w:rsidR="00854053" w:rsidRPr="00E36FA8">
          <w:rPr>
            <w:rStyle w:val="Hyperlink"/>
            <w:noProof/>
          </w:rPr>
          <w:t>6.6</w:t>
        </w:r>
        <w:r w:rsidR="00854053">
          <w:rPr>
            <w:smallCaps w:val="0"/>
            <w:noProof/>
            <w:sz w:val="22"/>
            <w:szCs w:val="22"/>
          </w:rPr>
          <w:tab/>
        </w:r>
        <w:r w:rsidR="00854053" w:rsidRPr="00E36FA8">
          <w:rPr>
            <w:rStyle w:val="Hyperlink"/>
            <w:noProof/>
          </w:rPr>
          <w:t xml:space="preserve">Replacement of all existing windows and doors to east side of logistics building </w:t>
        </w:r>
        <w:r w:rsidR="00854053" w:rsidRPr="00E36FA8">
          <w:rPr>
            <w:rStyle w:val="Hyperlink"/>
            <w:rFonts w:cstheme="minorHAnsi"/>
            <w:noProof/>
          </w:rPr>
          <w:t>(Phase 2)</w:t>
        </w:r>
        <w:r w:rsidR="00854053">
          <w:rPr>
            <w:noProof/>
            <w:webHidden/>
          </w:rPr>
          <w:tab/>
        </w:r>
        <w:r w:rsidR="00854053">
          <w:rPr>
            <w:noProof/>
            <w:webHidden/>
          </w:rPr>
          <w:fldChar w:fldCharType="begin"/>
        </w:r>
        <w:r w:rsidR="00854053">
          <w:rPr>
            <w:noProof/>
            <w:webHidden/>
          </w:rPr>
          <w:instrText xml:space="preserve"> PAGEREF _Toc46155044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5BF99ECE" w14:textId="562DC129" w:rsidR="00854053" w:rsidRDefault="00AC3C43">
      <w:pPr>
        <w:pStyle w:val="TOC2"/>
        <w:tabs>
          <w:tab w:val="left" w:pos="440"/>
        </w:tabs>
        <w:rPr>
          <w:smallCaps w:val="0"/>
          <w:noProof/>
          <w:sz w:val="22"/>
          <w:szCs w:val="22"/>
        </w:rPr>
      </w:pPr>
      <w:hyperlink w:anchor="_Toc46155045" w:history="1">
        <w:r w:rsidR="00854053" w:rsidRPr="00E36FA8">
          <w:rPr>
            <w:rStyle w:val="Hyperlink"/>
            <w:noProof/>
          </w:rPr>
          <w:t>6.7</w:t>
        </w:r>
        <w:r w:rsidR="00854053">
          <w:rPr>
            <w:smallCaps w:val="0"/>
            <w:noProof/>
            <w:sz w:val="22"/>
            <w:szCs w:val="22"/>
          </w:rPr>
          <w:tab/>
        </w:r>
        <w:r w:rsidR="00854053" w:rsidRPr="00E36FA8">
          <w:rPr>
            <w:rStyle w:val="Hyperlink"/>
            <w:noProof/>
          </w:rPr>
          <w:t>Preparation of roof on logistics building and Science building 2 to carry solar PV’s</w:t>
        </w:r>
        <w:r w:rsidR="00854053">
          <w:rPr>
            <w:noProof/>
            <w:webHidden/>
          </w:rPr>
          <w:tab/>
        </w:r>
        <w:r w:rsidR="00854053">
          <w:rPr>
            <w:noProof/>
            <w:webHidden/>
          </w:rPr>
          <w:fldChar w:fldCharType="begin"/>
        </w:r>
        <w:r w:rsidR="00854053">
          <w:rPr>
            <w:noProof/>
            <w:webHidden/>
          </w:rPr>
          <w:instrText xml:space="preserve"> PAGEREF _Toc46155045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124E28F1" w14:textId="7D54B853" w:rsidR="00854053" w:rsidRDefault="00AC3C43">
      <w:pPr>
        <w:pStyle w:val="TOC2"/>
        <w:tabs>
          <w:tab w:val="left" w:pos="440"/>
        </w:tabs>
        <w:rPr>
          <w:smallCaps w:val="0"/>
          <w:noProof/>
          <w:sz w:val="22"/>
          <w:szCs w:val="22"/>
        </w:rPr>
      </w:pPr>
      <w:hyperlink w:anchor="_Toc46155046" w:history="1">
        <w:r w:rsidR="00854053" w:rsidRPr="00E36FA8">
          <w:rPr>
            <w:rStyle w:val="Hyperlink"/>
            <w:noProof/>
          </w:rPr>
          <w:t>6.8</w:t>
        </w:r>
        <w:r w:rsidR="00854053">
          <w:rPr>
            <w:smallCaps w:val="0"/>
            <w:noProof/>
            <w:sz w:val="22"/>
            <w:szCs w:val="22"/>
          </w:rPr>
          <w:tab/>
        </w:r>
        <w:r w:rsidR="00854053" w:rsidRPr="00E36FA8">
          <w:rPr>
            <w:rStyle w:val="Hyperlink"/>
            <w:noProof/>
          </w:rPr>
          <w:t>Location and areas of building work</w:t>
        </w:r>
        <w:r w:rsidR="00854053">
          <w:rPr>
            <w:noProof/>
            <w:webHidden/>
          </w:rPr>
          <w:tab/>
        </w:r>
        <w:r w:rsidR="00854053">
          <w:rPr>
            <w:noProof/>
            <w:webHidden/>
          </w:rPr>
          <w:fldChar w:fldCharType="begin"/>
        </w:r>
        <w:r w:rsidR="00854053">
          <w:rPr>
            <w:noProof/>
            <w:webHidden/>
          </w:rPr>
          <w:instrText xml:space="preserve"> PAGEREF _Toc46155046 \h </w:instrText>
        </w:r>
        <w:r w:rsidR="00854053">
          <w:rPr>
            <w:noProof/>
            <w:webHidden/>
          </w:rPr>
        </w:r>
        <w:r w:rsidR="00854053">
          <w:rPr>
            <w:noProof/>
            <w:webHidden/>
          </w:rPr>
          <w:fldChar w:fldCharType="separate"/>
        </w:r>
        <w:r w:rsidR="00854053">
          <w:rPr>
            <w:noProof/>
            <w:webHidden/>
          </w:rPr>
          <w:t>15</w:t>
        </w:r>
        <w:r w:rsidR="00854053">
          <w:rPr>
            <w:noProof/>
            <w:webHidden/>
          </w:rPr>
          <w:fldChar w:fldCharType="end"/>
        </w:r>
      </w:hyperlink>
    </w:p>
    <w:p w14:paraId="5B8572CD" w14:textId="4D366FB9" w:rsidR="00854053" w:rsidRDefault="00AC3C43">
      <w:pPr>
        <w:pStyle w:val="TOC2"/>
        <w:tabs>
          <w:tab w:val="left" w:pos="440"/>
        </w:tabs>
        <w:rPr>
          <w:smallCaps w:val="0"/>
          <w:noProof/>
          <w:sz w:val="22"/>
          <w:szCs w:val="22"/>
        </w:rPr>
      </w:pPr>
      <w:hyperlink w:anchor="_Toc46155047" w:history="1">
        <w:r w:rsidR="00854053" w:rsidRPr="00E36FA8">
          <w:rPr>
            <w:rStyle w:val="Hyperlink"/>
            <w:noProof/>
          </w:rPr>
          <w:t>6.9</w:t>
        </w:r>
        <w:r w:rsidR="00854053">
          <w:rPr>
            <w:smallCaps w:val="0"/>
            <w:noProof/>
            <w:sz w:val="22"/>
            <w:szCs w:val="22"/>
          </w:rPr>
          <w:tab/>
        </w:r>
        <w:r w:rsidR="00854053" w:rsidRPr="00E36FA8">
          <w:rPr>
            <w:rStyle w:val="Hyperlink"/>
            <w:noProof/>
          </w:rPr>
          <w:t>Asbestos removal and disposal (phase 1)</w:t>
        </w:r>
        <w:r w:rsidR="00854053">
          <w:rPr>
            <w:noProof/>
            <w:webHidden/>
          </w:rPr>
          <w:tab/>
        </w:r>
        <w:r w:rsidR="00854053">
          <w:rPr>
            <w:noProof/>
            <w:webHidden/>
          </w:rPr>
          <w:fldChar w:fldCharType="begin"/>
        </w:r>
        <w:r w:rsidR="00854053">
          <w:rPr>
            <w:noProof/>
            <w:webHidden/>
          </w:rPr>
          <w:instrText xml:space="preserve"> PAGEREF _Toc46155047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299206BA" w14:textId="01F3B0F2" w:rsidR="00854053" w:rsidRDefault="00AC3C43">
      <w:pPr>
        <w:pStyle w:val="TOC2"/>
        <w:tabs>
          <w:tab w:val="left" w:pos="660"/>
        </w:tabs>
        <w:rPr>
          <w:smallCaps w:val="0"/>
          <w:noProof/>
          <w:sz w:val="22"/>
          <w:szCs w:val="22"/>
        </w:rPr>
      </w:pPr>
      <w:hyperlink w:anchor="_Toc46155048" w:history="1">
        <w:r w:rsidR="00854053" w:rsidRPr="00E36FA8">
          <w:rPr>
            <w:rStyle w:val="Hyperlink"/>
            <w:noProof/>
          </w:rPr>
          <w:t>6.10</w:t>
        </w:r>
        <w:r w:rsidR="00854053">
          <w:rPr>
            <w:smallCaps w:val="0"/>
            <w:noProof/>
            <w:sz w:val="22"/>
            <w:szCs w:val="22"/>
          </w:rPr>
          <w:tab/>
        </w:r>
        <w:r w:rsidR="00854053" w:rsidRPr="00E36FA8">
          <w:rPr>
            <w:rStyle w:val="Hyperlink"/>
            <w:noProof/>
          </w:rPr>
          <w:t>Asbestos contactor or sub-contractor requirements</w:t>
        </w:r>
        <w:r w:rsidR="00854053">
          <w:rPr>
            <w:noProof/>
            <w:webHidden/>
          </w:rPr>
          <w:tab/>
        </w:r>
        <w:r w:rsidR="00854053">
          <w:rPr>
            <w:noProof/>
            <w:webHidden/>
          </w:rPr>
          <w:fldChar w:fldCharType="begin"/>
        </w:r>
        <w:r w:rsidR="00854053">
          <w:rPr>
            <w:noProof/>
            <w:webHidden/>
          </w:rPr>
          <w:instrText xml:space="preserve"> PAGEREF _Toc46155048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6218E8C2" w14:textId="0988D8CF" w:rsidR="00854053" w:rsidRDefault="00AC3C43">
      <w:pPr>
        <w:pStyle w:val="TOC2"/>
        <w:tabs>
          <w:tab w:val="left" w:pos="660"/>
        </w:tabs>
        <w:rPr>
          <w:smallCaps w:val="0"/>
          <w:noProof/>
          <w:sz w:val="22"/>
          <w:szCs w:val="22"/>
        </w:rPr>
      </w:pPr>
      <w:hyperlink w:anchor="_Toc46155049" w:history="1">
        <w:r w:rsidR="00854053" w:rsidRPr="00E36FA8">
          <w:rPr>
            <w:rStyle w:val="Hyperlink"/>
            <w:noProof/>
          </w:rPr>
          <w:t>6.11</w:t>
        </w:r>
        <w:r w:rsidR="00854053">
          <w:rPr>
            <w:smallCaps w:val="0"/>
            <w:noProof/>
            <w:sz w:val="22"/>
            <w:szCs w:val="22"/>
          </w:rPr>
          <w:tab/>
        </w:r>
        <w:r w:rsidR="00854053" w:rsidRPr="00E36FA8">
          <w:rPr>
            <w:rStyle w:val="Hyperlink"/>
            <w:noProof/>
          </w:rPr>
          <w:t>Temporary boarding</w:t>
        </w:r>
        <w:r w:rsidR="00854053">
          <w:rPr>
            <w:noProof/>
            <w:webHidden/>
          </w:rPr>
          <w:tab/>
        </w:r>
        <w:r w:rsidR="00854053">
          <w:rPr>
            <w:noProof/>
            <w:webHidden/>
          </w:rPr>
          <w:fldChar w:fldCharType="begin"/>
        </w:r>
        <w:r w:rsidR="00854053">
          <w:rPr>
            <w:noProof/>
            <w:webHidden/>
          </w:rPr>
          <w:instrText xml:space="preserve"> PAGEREF _Toc46155049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70A6367C" w14:textId="76FF4A46" w:rsidR="00854053" w:rsidRDefault="00AC3C43">
      <w:pPr>
        <w:pStyle w:val="TOC2"/>
        <w:tabs>
          <w:tab w:val="left" w:pos="660"/>
        </w:tabs>
        <w:rPr>
          <w:smallCaps w:val="0"/>
          <w:noProof/>
          <w:sz w:val="22"/>
          <w:szCs w:val="22"/>
        </w:rPr>
      </w:pPr>
      <w:hyperlink w:anchor="_Toc46155050" w:history="1">
        <w:r w:rsidR="00854053" w:rsidRPr="00E36FA8">
          <w:rPr>
            <w:rStyle w:val="Hyperlink"/>
            <w:noProof/>
          </w:rPr>
          <w:t>6.12</w:t>
        </w:r>
        <w:r w:rsidR="00854053">
          <w:rPr>
            <w:smallCaps w:val="0"/>
            <w:noProof/>
            <w:sz w:val="22"/>
            <w:szCs w:val="22"/>
          </w:rPr>
          <w:tab/>
        </w:r>
        <w:r w:rsidR="00854053" w:rsidRPr="00E36FA8">
          <w:rPr>
            <w:rStyle w:val="Hyperlink"/>
            <w:noProof/>
          </w:rPr>
          <w:t>Testing and potential contamination</w:t>
        </w:r>
        <w:r w:rsidR="00854053">
          <w:rPr>
            <w:noProof/>
            <w:webHidden/>
          </w:rPr>
          <w:tab/>
        </w:r>
        <w:r w:rsidR="00854053">
          <w:rPr>
            <w:noProof/>
            <w:webHidden/>
          </w:rPr>
          <w:fldChar w:fldCharType="begin"/>
        </w:r>
        <w:r w:rsidR="00854053">
          <w:rPr>
            <w:noProof/>
            <w:webHidden/>
          </w:rPr>
          <w:instrText xml:space="preserve"> PAGEREF _Toc46155050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33853559" w14:textId="1EB2D815" w:rsidR="00854053" w:rsidRDefault="00AC3C43">
      <w:pPr>
        <w:pStyle w:val="TOC2"/>
        <w:tabs>
          <w:tab w:val="left" w:pos="660"/>
        </w:tabs>
        <w:rPr>
          <w:smallCaps w:val="0"/>
          <w:noProof/>
          <w:sz w:val="22"/>
          <w:szCs w:val="22"/>
        </w:rPr>
      </w:pPr>
      <w:hyperlink w:anchor="_Toc46155051" w:history="1">
        <w:r w:rsidR="00854053" w:rsidRPr="00E36FA8">
          <w:rPr>
            <w:rStyle w:val="Hyperlink"/>
            <w:noProof/>
          </w:rPr>
          <w:t>6.13</w:t>
        </w:r>
        <w:r w:rsidR="00854053">
          <w:rPr>
            <w:smallCaps w:val="0"/>
            <w:noProof/>
            <w:sz w:val="22"/>
            <w:szCs w:val="22"/>
          </w:rPr>
          <w:tab/>
        </w:r>
        <w:r w:rsidR="00854053" w:rsidRPr="00E36FA8">
          <w:rPr>
            <w:rStyle w:val="Hyperlink"/>
            <w:noProof/>
          </w:rPr>
          <w:t>RPE and PPE</w:t>
        </w:r>
        <w:r w:rsidR="00854053">
          <w:rPr>
            <w:noProof/>
            <w:webHidden/>
          </w:rPr>
          <w:tab/>
        </w:r>
        <w:r w:rsidR="00854053">
          <w:rPr>
            <w:noProof/>
            <w:webHidden/>
          </w:rPr>
          <w:fldChar w:fldCharType="begin"/>
        </w:r>
        <w:r w:rsidR="00854053">
          <w:rPr>
            <w:noProof/>
            <w:webHidden/>
          </w:rPr>
          <w:instrText xml:space="preserve"> PAGEREF _Toc46155051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185C6C61" w14:textId="5272A10B" w:rsidR="00854053" w:rsidRDefault="00AC3C43">
      <w:pPr>
        <w:pStyle w:val="TOC2"/>
        <w:tabs>
          <w:tab w:val="left" w:pos="660"/>
        </w:tabs>
        <w:rPr>
          <w:smallCaps w:val="0"/>
          <w:noProof/>
          <w:sz w:val="22"/>
          <w:szCs w:val="22"/>
        </w:rPr>
      </w:pPr>
      <w:hyperlink w:anchor="_Toc46155052" w:history="1">
        <w:r w:rsidR="00854053" w:rsidRPr="00E36FA8">
          <w:rPr>
            <w:rStyle w:val="Hyperlink"/>
            <w:noProof/>
          </w:rPr>
          <w:t>6.14</w:t>
        </w:r>
        <w:r w:rsidR="00854053">
          <w:rPr>
            <w:smallCaps w:val="0"/>
            <w:noProof/>
            <w:sz w:val="22"/>
            <w:szCs w:val="22"/>
          </w:rPr>
          <w:tab/>
        </w:r>
        <w:r w:rsidR="00854053" w:rsidRPr="00E36FA8">
          <w:rPr>
            <w:rStyle w:val="Hyperlink"/>
            <w:noProof/>
          </w:rPr>
          <w:t>Asbestos waste containment and disposal</w:t>
        </w:r>
        <w:r w:rsidR="00854053">
          <w:rPr>
            <w:noProof/>
            <w:webHidden/>
          </w:rPr>
          <w:tab/>
        </w:r>
        <w:r w:rsidR="00854053">
          <w:rPr>
            <w:noProof/>
            <w:webHidden/>
          </w:rPr>
          <w:fldChar w:fldCharType="begin"/>
        </w:r>
        <w:r w:rsidR="00854053">
          <w:rPr>
            <w:noProof/>
            <w:webHidden/>
          </w:rPr>
          <w:instrText xml:space="preserve"> PAGEREF _Toc46155052 \h </w:instrText>
        </w:r>
        <w:r w:rsidR="00854053">
          <w:rPr>
            <w:noProof/>
            <w:webHidden/>
          </w:rPr>
        </w:r>
        <w:r w:rsidR="00854053">
          <w:rPr>
            <w:noProof/>
            <w:webHidden/>
          </w:rPr>
          <w:fldChar w:fldCharType="separate"/>
        </w:r>
        <w:r w:rsidR="00854053">
          <w:rPr>
            <w:noProof/>
            <w:webHidden/>
          </w:rPr>
          <w:t>16</w:t>
        </w:r>
        <w:r w:rsidR="00854053">
          <w:rPr>
            <w:noProof/>
            <w:webHidden/>
          </w:rPr>
          <w:fldChar w:fldCharType="end"/>
        </w:r>
      </w:hyperlink>
    </w:p>
    <w:p w14:paraId="2CB67EEF" w14:textId="66C586E0" w:rsidR="00854053" w:rsidRDefault="00AC3C43">
      <w:pPr>
        <w:pStyle w:val="TOC2"/>
        <w:tabs>
          <w:tab w:val="left" w:pos="660"/>
        </w:tabs>
        <w:rPr>
          <w:smallCaps w:val="0"/>
          <w:noProof/>
          <w:sz w:val="22"/>
          <w:szCs w:val="22"/>
        </w:rPr>
      </w:pPr>
      <w:hyperlink w:anchor="_Toc46155053" w:history="1">
        <w:r w:rsidR="00854053" w:rsidRPr="00E36FA8">
          <w:rPr>
            <w:rStyle w:val="Hyperlink"/>
            <w:noProof/>
          </w:rPr>
          <w:t>6.15</w:t>
        </w:r>
        <w:r w:rsidR="00854053">
          <w:rPr>
            <w:smallCaps w:val="0"/>
            <w:noProof/>
            <w:sz w:val="22"/>
            <w:szCs w:val="22"/>
          </w:rPr>
          <w:tab/>
        </w:r>
        <w:r w:rsidR="00854053" w:rsidRPr="00E36FA8">
          <w:rPr>
            <w:rStyle w:val="Hyperlink"/>
            <w:noProof/>
          </w:rPr>
          <w:t>Hygiene facility</w:t>
        </w:r>
        <w:r w:rsidR="00854053">
          <w:rPr>
            <w:noProof/>
            <w:webHidden/>
          </w:rPr>
          <w:tab/>
        </w:r>
        <w:r w:rsidR="00854053">
          <w:rPr>
            <w:noProof/>
            <w:webHidden/>
          </w:rPr>
          <w:fldChar w:fldCharType="begin"/>
        </w:r>
        <w:r w:rsidR="00854053">
          <w:rPr>
            <w:noProof/>
            <w:webHidden/>
          </w:rPr>
          <w:instrText xml:space="preserve"> PAGEREF _Toc46155053 \h </w:instrText>
        </w:r>
        <w:r w:rsidR="00854053">
          <w:rPr>
            <w:noProof/>
            <w:webHidden/>
          </w:rPr>
        </w:r>
        <w:r w:rsidR="00854053">
          <w:rPr>
            <w:noProof/>
            <w:webHidden/>
          </w:rPr>
          <w:fldChar w:fldCharType="separate"/>
        </w:r>
        <w:r w:rsidR="00854053">
          <w:rPr>
            <w:noProof/>
            <w:webHidden/>
          </w:rPr>
          <w:t>17</w:t>
        </w:r>
        <w:r w:rsidR="00854053">
          <w:rPr>
            <w:noProof/>
            <w:webHidden/>
          </w:rPr>
          <w:fldChar w:fldCharType="end"/>
        </w:r>
      </w:hyperlink>
    </w:p>
    <w:p w14:paraId="70306B6A" w14:textId="54503AF0" w:rsidR="00854053" w:rsidRDefault="00AC3C43">
      <w:pPr>
        <w:pStyle w:val="TOC2"/>
        <w:tabs>
          <w:tab w:val="left" w:pos="660"/>
        </w:tabs>
        <w:rPr>
          <w:smallCaps w:val="0"/>
          <w:noProof/>
          <w:sz w:val="22"/>
          <w:szCs w:val="22"/>
        </w:rPr>
      </w:pPr>
      <w:hyperlink w:anchor="_Toc46155054" w:history="1">
        <w:r w:rsidR="00854053" w:rsidRPr="00E36FA8">
          <w:rPr>
            <w:rStyle w:val="Hyperlink"/>
            <w:noProof/>
          </w:rPr>
          <w:t>6.16</w:t>
        </w:r>
        <w:r w:rsidR="00854053">
          <w:rPr>
            <w:smallCaps w:val="0"/>
            <w:noProof/>
            <w:sz w:val="22"/>
            <w:szCs w:val="22"/>
          </w:rPr>
          <w:tab/>
        </w:r>
        <w:r w:rsidR="00854053" w:rsidRPr="00E36FA8">
          <w:rPr>
            <w:rStyle w:val="Hyperlink"/>
            <w:noProof/>
          </w:rPr>
          <w:t>Removal of existing roof sheets (West Side of Logistics Building)</w:t>
        </w:r>
        <w:r w:rsidR="00854053">
          <w:rPr>
            <w:noProof/>
            <w:webHidden/>
          </w:rPr>
          <w:tab/>
        </w:r>
        <w:r w:rsidR="00854053">
          <w:rPr>
            <w:noProof/>
            <w:webHidden/>
          </w:rPr>
          <w:fldChar w:fldCharType="begin"/>
        </w:r>
        <w:r w:rsidR="00854053">
          <w:rPr>
            <w:noProof/>
            <w:webHidden/>
          </w:rPr>
          <w:instrText xml:space="preserve"> PAGEREF _Toc46155054 \h </w:instrText>
        </w:r>
        <w:r w:rsidR="00854053">
          <w:rPr>
            <w:noProof/>
            <w:webHidden/>
          </w:rPr>
        </w:r>
        <w:r w:rsidR="00854053">
          <w:rPr>
            <w:noProof/>
            <w:webHidden/>
          </w:rPr>
          <w:fldChar w:fldCharType="separate"/>
        </w:r>
        <w:r w:rsidR="00854053">
          <w:rPr>
            <w:noProof/>
            <w:webHidden/>
          </w:rPr>
          <w:t>17</w:t>
        </w:r>
        <w:r w:rsidR="00854053">
          <w:rPr>
            <w:noProof/>
            <w:webHidden/>
          </w:rPr>
          <w:fldChar w:fldCharType="end"/>
        </w:r>
      </w:hyperlink>
    </w:p>
    <w:p w14:paraId="0C95C47C" w14:textId="55C0CEAE" w:rsidR="00854053" w:rsidRDefault="00AC3C43">
      <w:pPr>
        <w:pStyle w:val="TOC2"/>
        <w:tabs>
          <w:tab w:val="left" w:pos="660"/>
        </w:tabs>
        <w:rPr>
          <w:smallCaps w:val="0"/>
          <w:noProof/>
          <w:sz w:val="22"/>
          <w:szCs w:val="22"/>
        </w:rPr>
      </w:pPr>
      <w:hyperlink w:anchor="_Toc46155055" w:history="1">
        <w:r w:rsidR="00854053" w:rsidRPr="00E36FA8">
          <w:rPr>
            <w:rStyle w:val="Hyperlink"/>
            <w:noProof/>
          </w:rPr>
          <w:t>6.17</w:t>
        </w:r>
        <w:r w:rsidR="00854053">
          <w:rPr>
            <w:smallCaps w:val="0"/>
            <w:noProof/>
            <w:sz w:val="22"/>
            <w:szCs w:val="22"/>
          </w:rPr>
          <w:tab/>
        </w:r>
        <w:r w:rsidR="00854053" w:rsidRPr="00E36FA8">
          <w:rPr>
            <w:rStyle w:val="Hyperlink"/>
            <w:noProof/>
          </w:rPr>
          <w:t>Roof purlins</w:t>
        </w:r>
        <w:r w:rsidR="00854053">
          <w:rPr>
            <w:noProof/>
            <w:webHidden/>
          </w:rPr>
          <w:tab/>
        </w:r>
        <w:r w:rsidR="00854053">
          <w:rPr>
            <w:noProof/>
            <w:webHidden/>
          </w:rPr>
          <w:fldChar w:fldCharType="begin"/>
        </w:r>
        <w:r w:rsidR="00854053">
          <w:rPr>
            <w:noProof/>
            <w:webHidden/>
          </w:rPr>
          <w:instrText xml:space="preserve"> PAGEREF _Toc46155055 \h </w:instrText>
        </w:r>
        <w:r w:rsidR="00854053">
          <w:rPr>
            <w:noProof/>
            <w:webHidden/>
          </w:rPr>
        </w:r>
        <w:r w:rsidR="00854053">
          <w:rPr>
            <w:noProof/>
            <w:webHidden/>
          </w:rPr>
          <w:fldChar w:fldCharType="separate"/>
        </w:r>
        <w:r w:rsidR="00854053">
          <w:rPr>
            <w:noProof/>
            <w:webHidden/>
          </w:rPr>
          <w:t>17</w:t>
        </w:r>
        <w:r w:rsidR="00854053">
          <w:rPr>
            <w:noProof/>
            <w:webHidden/>
          </w:rPr>
          <w:fldChar w:fldCharType="end"/>
        </w:r>
      </w:hyperlink>
    </w:p>
    <w:p w14:paraId="689F9000" w14:textId="4B9382C2" w:rsidR="00854053" w:rsidRDefault="00AC3C43">
      <w:pPr>
        <w:pStyle w:val="TOC2"/>
        <w:tabs>
          <w:tab w:val="left" w:pos="660"/>
        </w:tabs>
        <w:rPr>
          <w:smallCaps w:val="0"/>
          <w:noProof/>
          <w:sz w:val="22"/>
          <w:szCs w:val="22"/>
        </w:rPr>
      </w:pPr>
      <w:hyperlink w:anchor="_Toc46155056" w:history="1">
        <w:r w:rsidR="00854053" w:rsidRPr="00E36FA8">
          <w:rPr>
            <w:rStyle w:val="Hyperlink"/>
            <w:noProof/>
          </w:rPr>
          <w:t>6.18</w:t>
        </w:r>
        <w:r w:rsidR="00854053">
          <w:rPr>
            <w:smallCaps w:val="0"/>
            <w:noProof/>
            <w:sz w:val="22"/>
            <w:szCs w:val="22"/>
          </w:rPr>
          <w:tab/>
        </w:r>
        <w:r w:rsidR="00854053" w:rsidRPr="00E36FA8">
          <w:rPr>
            <w:rStyle w:val="Hyperlink"/>
            <w:noProof/>
          </w:rPr>
          <w:t>Replacement roof system performance</w:t>
        </w:r>
        <w:r w:rsidR="00854053">
          <w:rPr>
            <w:noProof/>
            <w:webHidden/>
          </w:rPr>
          <w:tab/>
        </w:r>
        <w:r w:rsidR="00854053">
          <w:rPr>
            <w:noProof/>
            <w:webHidden/>
          </w:rPr>
          <w:fldChar w:fldCharType="begin"/>
        </w:r>
        <w:r w:rsidR="00854053">
          <w:rPr>
            <w:noProof/>
            <w:webHidden/>
          </w:rPr>
          <w:instrText xml:space="preserve"> PAGEREF _Toc46155056 \h </w:instrText>
        </w:r>
        <w:r w:rsidR="00854053">
          <w:rPr>
            <w:noProof/>
            <w:webHidden/>
          </w:rPr>
        </w:r>
        <w:r w:rsidR="00854053">
          <w:rPr>
            <w:noProof/>
            <w:webHidden/>
          </w:rPr>
          <w:fldChar w:fldCharType="separate"/>
        </w:r>
        <w:r w:rsidR="00854053">
          <w:rPr>
            <w:noProof/>
            <w:webHidden/>
          </w:rPr>
          <w:t>17</w:t>
        </w:r>
        <w:r w:rsidR="00854053">
          <w:rPr>
            <w:noProof/>
            <w:webHidden/>
          </w:rPr>
          <w:fldChar w:fldCharType="end"/>
        </w:r>
      </w:hyperlink>
    </w:p>
    <w:p w14:paraId="4C6450BA" w14:textId="1E239B7E" w:rsidR="00854053" w:rsidRDefault="00AC3C43">
      <w:pPr>
        <w:pStyle w:val="TOC2"/>
        <w:tabs>
          <w:tab w:val="left" w:pos="660"/>
        </w:tabs>
        <w:rPr>
          <w:smallCaps w:val="0"/>
          <w:noProof/>
          <w:sz w:val="22"/>
          <w:szCs w:val="22"/>
        </w:rPr>
      </w:pPr>
      <w:hyperlink w:anchor="_Toc46155057" w:history="1">
        <w:r w:rsidR="00854053" w:rsidRPr="00E36FA8">
          <w:rPr>
            <w:rStyle w:val="Hyperlink"/>
            <w:noProof/>
          </w:rPr>
          <w:t>6.19</w:t>
        </w:r>
        <w:r w:rsidR="00854053">
          <w:rPr>
            <w:smallCaps w:val="0"/>
            <w:noProof/>
            <w:sz w:val="22"/>
            <w:szCs w:val="22"/>
          </w:rPr>
          <w:tab/>
        </w:r>
        <w:r w:rsidR="00854053" w:rsidRPr="00E36FA8">
          <w:rPr>
            <w:rStyle w:val="Hyperlink"/>
            <w:noProof/>
          </w:rPr>
          <w:t>Guttering system</w:t>
        </w:r>
        <w:r w:rsidR="00854053">
          <w:rPr>
            <w:noProof/>
            <w:webHidden/>
          </w:rPr>
          <w:tab/>
        </w:r>
        <w:r w:rsidR="00854053">
          <w:rPr>
            <w:noProof/>
            <w:webHidden/>
          </w:rPr>
          <w:fldChar w:fldCharType="begin"/>
        </w:r>
        <w:r w:rsidR="00854053">
          <w:rPr>
            <w:noProof/>
            <w:webHidden/>
          </w:rPr>
          <w:instrText xml:space="preserve"> PAGEREF _Toc46155057 \h </w:instrText>
        </w:r>
        <w:r w:rsidR="00854053">
          <w:rPr>
            <w:noProof/>
            <w:webHidden/>
          </w:rPr>
        </w:r>
        <w:r w:rsidR="00854053">
          <w:rPr>
            <w:noProof/>
            <w:webHidden/>
          </w:rPr>
          <w:fldChar w:fldCharType="separate"/>
        </w:r>
        <w:r w:rsidR="00854053">
          <w:rPr>
            <w:noProof/>
            <w:webHidden/>
          </w:rPr>
          <w:t>18</w:t>
        </w:r>
        <w:r w:rsidR="00854053">
          <w:rPr>
            <w:noProof/>
            <w:webHidden/>
          </w:rPr>
          <w:fldChar w:fldCharType="end"/>
        </w:r>
      </w:hyperlink>
    </w:p>
    <w:p w14:paraId="3F79CBA8" w14:textId="495AFA03" w:rsidR="00854053" w:rsidRDefault="00AC3C43">
      <w:pPr>
        <w:pStyle w:val="TOC2"/>
        <w:tabs>
          <w:tab w:val="left" w:pos="660"/>
        </w:tabs>
        <w:rPr>
          <w:smallCaps w:val="0"/>
          <w:noProof/>
          <w:sz w:val="22"/>
          <w:szCs w:val="22"/>
        </w:rPr>
      </w:pPr>
      <w:hyperlink w:anchor="_Toc46155060" w:history="1">
        <w:r w:rsidR="00854053" w:rsidRPr="00E36FA8">
          <w:rPr>
            <w:rStyle w:val="Hyperlink"/>
            <w:noProof/>
          </w:rPr>
          <w:t>6.20</w:t>
        </w:r>
        <w:r w:rsidR="00854053">
          <w:rPr>
            <w:smallCaps w:val="0"/>
            <w:noProof/>
            <w:sz w:val="22"/>
            <w:szCs w:val="22"/>
          </w:rPr>
          <w:tab/>
        </w:r>
        <w:r w:rsidR="00854053" w:rsidRPr="00E36FA8">
          <w:rPr>
            <w:rStyle w:val="Hyperlink"/>
            <w:noProof/>
          </w:rPr>
          <w:t>Personnel Doors</w:t>
        </w:r>
        <w:r w:rsidR="00854053">
          <w:rPr>
            <w:noProof/>
            <w:webHidden/>
          </w:rPr>
          <w:tab/>
        </w:r>
        <w:r w:rsidR="00854053">
          <w:rPr>
            <w:noProof/>
            <w:webHidden/>
          </w:rPr>
          <w:fldChar w:fldCharType="begin"/>
        </w:r>
        <w:r w:rsidR="00854053">
          <w:rPr>
            <w:noProof/>
            <w:webHidden/>
          </w:rPr>
          <w:instrText xml:space="preserve"> PAGEREF _Toc46155060 \h </w:instrText>
        </w:r>
        <w:r w:rsidR="00854053">
          <w:rPr>
            <w:noProof/>
            <w:webHidden/>
          </w:rPr>
        </w:r>
        <w:r w:rsidR="00854053">
          <w:rPr>
            <w:noProof/>
            <w:webHidden/>
          </w:rPr>
          <w:fldChar w:fldCharType="separate"/>
        </w:r>
        <w:r w:rsidR="00854053">
          <w:rPr>
            <w:noProof/>
            <w:webHidden/>
          </w:rPr>
          <w:t>18</w:t>
        </w:r>
        <w:r w:rsidR="00854053">
          <w:rPr>
            <w:noProof/>
            <w:webHidden/>
          </w:rPr>
          <w:fldChar w:fldCharType="end"/>
        </w:r>
      </w:hyperlink>
    </w:p>
    <w:p w14:paraId="3E86CEF0" w14:textId="29C4A584" w:rsidR="00854053" w:rsidRDefault="00AC3C43">
      <w:pPr>
        <w:pStyle w:val="TOC2"/>
        <w:tabs>
          <w:tab w:val="left" w:pos="660"/>
        </w:tabs>
        <w:rPr>
          <w:smallCaps w:val="0"/>
          <w:noProof/>
          <w:sz w:val="22"/>
          <w:szCs w:val="22"/>
        </w:rPr>
      </w:pPr>
      <w:hyperlink w:anchor="_Toc46155061" w:history="1">
        <w:r w:rsidR="00854053" w:rsidRPr="00E36FA8">
          <w:rPr>
            <w:rStyle w:val="Hyperlink"/>
            <w:noProof/>
          </w:rPr>
          <w:t>6.21</w:t>
        </w:r>
        <w:r w:rsidR="00854053">
          <w:rPr>
            <w:smallCaps w:val="0"/>
            <w:noProof/>
            <w:sz w:val="22"/>
            <w:szCs w:val="22"/>
          </w:rPr>
          <w:tab/>
        </w:r>
        <w:r w:rsidR="00854053" w:rsidRPr="00E36FA8">
          <w:rPr>
            <w:rStyle w:val="Hyperlink"/>
            <w:noProof/>
          </w:rPr>
          <w:t>Windows</w:t>
        </w:r>
        <w:r w:rsidR="00854053">
          <w:rPr>
            <w:noProof/>
            <w:webHidden/>
          </w:rPr>
          <w:tab/>
        </w:r>
        <w:r w:rsidR="00854053">
          <w:rPr>
            <w:noProof/>
            <w:webHidden/>
          </w:rPr>
          <w:fldChar w:fldCharType="begin"/>
        </w:r>
        <w:r w:rsidR="00854053">
          <w:rPr>
            <w:noProof/>
            <w:webHidden/>
          </w:rPr>
          <w:instrText xml:space="preserve"> PAGEREF _Toc46155061 \h </w:instrText>
        </w:r>
        <w:r w:rsidR="00854053">
          <w:rPr>
            <w:noProof/>
            <w:webHidden/>
          </w:rPr>
        </w:r>
        <w:r w:rsidR="00854053">
          <w:rPr>
            <w:noProof/>
            <w:webHidden/>
          </w:rPr>
          <w:fldChar w:fldCharType="separate"/>
        </w:r>
        <w:r w:rsidR="00854053">
          <w:rPr>
            <w:noProof/>
            <w:webHidden/>
          </w:rPr>
          <w:t>18</w:t>
        </w:r>
        <w:r w:rsidR="00854053">
          <w:rPr>
            <w:noProof/>
            <w:webHidden/>
          </w:rPr>
          <w:fldChar w:fldCharType="end"/>
        </w:r>
      </w:hyperlink>
    </w:p>
    <w:p w14:paraId="54BD9E09" w14:textId="2D9B6D18" w:rsidR="00854053" w:rsidRDefault="00AC3C43">
      <w:pPr>
        <w:pStyle w:val="TOC2"/>
        <w:tabs>
          <w:tab w:val="left" w:pos="660"/>
        </w:tabs>
        <w:rPr>
          <w:smallCaps w:val="0"/>
          <w:noProof/>
          <w:sz w:val="22"/>
          <w:szCs w:val="22"/>
        </w:rPr>
      </w:pPr>
      <w:hyperlink w:anchor="_Toc46155062" w:history="1">
        <w:r w:rsidR="00854053" w:rsidRPr="00E36FA8">
          <w:rPr>
            <w:rStyle w:val="Hyperlink"/>
            <w:noProof/>
          </w:rPr>
          <w:t>6.22</w:t>
        </w:r>
        <w:r w:rsidR="00854053">
          <w:rPr>
            <w:smallCaps w:val="0"/>
            <w:noProof/>
            <w:sz w:val="22"/>
            <w:szCs w:val="22"/>
          </w:rPr>
          <w:tab/>
        </w:r>
        <w:r w:rsidR="00854053" w:rsidRPr="00E36FA8">
          <w:rPr>
            <w:rStyle w:val="Hyperlink"/>
            <w:noProof/>
          </w:rPr>
          <w:t>Roller shutters</w:t>
        </w:r>
        <w:r w:rsidR="00854053">
          <w:rPr>
            <w:noProof/>
            <w:webHidden/>
          </w:rPr>
          <w:tab/>
        </w:r>
        <w:r w:rsidR="00854053">
          <w:rPr>
            <w:noProof/>
            <w:webHidden/>
          </w:rPr>
          <w:fldChar w:fldCharType="begin"/>
        </w:r>
        <w:r w:rsidR="00854053">
          <w:rPr>
            <w:noProof/>
            <w:webHidden/>
          </w:rPr>
          <w:instrText xml:space="preserve"> PAGEREF _Toc46155062 \h </w:instrText>
        </w:r>
        <w:r w:rsidR="00854053">
          <w:rPr>
            <w:noProof/>
            <w:webHidden/>
          </w:rPr>
        </w:r>
        <w:r w:rsidR="00854053">
          <w:rPr>
            <w:noProof/>
            <w:webHidden/>
          </w:rPr>
          <w:fldChar w:fldCharType="separate"/>
        </w:r>
        <w:r w:rsidR="00854053">
          <w:rPr>
            <w:noProof/>
            <w:webHidden/>
          </w:rPr>
          <w:t>18</w:t>
        </w:r>
        <w:r w:rsidR="00854053">
          <w:rPr>
            <w:noProof/>
            <w:webHidden/>
          </w:rPr>
          <w:fldChar w:fldCharType="end"/>
        </w:r>
      </w:hyperlink>
    </w:p>
    <w:p w14:paraId="096498BD" w14:textId="27604E31" w:rsidR="00854053" w:rsidRDefault="00AC3C43">
      <w:pPr>
        <w:pStyle w:val="TOC2"/>
        <w:tabs>
          <w:tab w:val="left" w:pos="660"/>
        </w:tabs>
        <w:rPr>
          <w:smallCaps w:val="0"/>
          <w:noProof/>
          <w:sz w:val="22"/>
          <w:szCs w:val="22"/>
        </w:rPr>
      </w:pPr>
      <w:hyperlink w:anchor="_Toc46155063" w:history="1">
        <w:r w:rsidR="00854053" w:rsidRPr="00E36FA8">
          <w:rPr>
            <w:rStyle w:val="Hyperlink"/>
            <w:noProof/>
          </w:rPr>
          <w:t>6.23</w:t>
        </w:r>
        <w:r w:rsidR="00854053">
          <w:rPr>
            <w:smallCaps w:val="0"/>
            <w:noProof/>
            <w:sz w:val="22"/>
            <w:szCs w:val="22"/>
          </w:rPr>
          <w:tab/>
        </w:r>
        <w:r w:rsidR="00854053" w:rsidRPr="00E36FA8">
          <w:rPr>
            <w:rStyle w:val="Hyperlink"/>
            <w:noProof/>
          </w:rPr>
          <w:t>External wall render</w:t>
        </w:r>
        <w:r w:rsidR="00854053">
          <w:rPr>
            <w:noProof/>
            <w:webHidden/>
          </w:rPr>
          <w:tab/>
        </w:r>
        <w:r w:rsidR="00854053">
          <w:rPr>
            <w:noProof/>
            <w:webHidden/>
          </w:rPr>
          <w:fldChar w:fldCharType="begin"/>
        </w:r>
        <w:r w:rsidR="00854053">
          <w:rPr>
            <w:noProof/>
            <w:webHidden/>
          </w:rPr>
          <w:instrText xml:space="preserve"> PAGEREF _Toc46155063 \h </w:instrText>
        </w:r>
        <w:r w:rsidR="00854053">
          <w:rPr>
            <w:noProof/>
            <w:webHidden/>
          </w:rPr>
        </w:r>
        <w:r w:rsidR="00854053">
          <w:rPr>
            <w:noProof/>
            <w:webHidden/>
          </w:rPr>
          <w:fldChar w:fldCharType="separate"/>
        </w:r>
        <w:r w:rsidR="00854053">
          <w:rPr>
            <w:noProof/>
            <w:webHidden/>
          </w:rPr>
          <w:t>19</w:t>
        </w:r>
        <w:r w:rsidR="00854053">
          <w:rPr>
            <w:noProof/>
            <w:webHidden/>
          </w:rPr>
          <w:fldChar w:fldCharType="end"/>
        </w:r>
      </w:hyperlink>
    </w:p>
    <w:p w14:paraId="7344397D" w14:textId="5AB1EDAE" w:rsidR="00854053" w:rsidRDefault="00AC3C43">
      <w:pPr>
        <w:pStyle w:val="TOC2"/>
        <w:tabs>
          <w:tab w:val="left" w:pos="660"/>
        </w:tabs>
        <w:rPr>
          <w:smallCaps w:val="0"/>
          <w:noProof/>
          <w:sz w:val="22"/>
          <w:szCs w:val="22"/>
        </w:rPr>
      </w:pPr>
      <w:hyperlink w:anchor="_Toc46155064" w:history="1">
        <w:r w:rsidR="00854053" w:rsidRPr="00E36FA8">
          <w:rPr>
            <w:rStyle w:val="Hyperlink"/>
            <w:noProof/>
          </w:rPr>
          <w:t>6.24</w:t>
        </w:r>
        <w:r w:rsidR="00854053">
          <w:rPr>
            <w:smallCaps w:val="0"/>
            <w:noProof/>
            <w:sz w:val="22"/>
            <w:szCs w:val="22"/>
          </w:rPr>
          <w:tab/>
        </w:r>
        <w:r w:rsidR="00854053" w:rsidRPr="00E36FA8">
          <w:rPr>
            <w:rStyle w:val="Hyperlink"/>
            <w:noProof/>
          </w:rPr>
          <w:t>Solar PV specification</w:t>
        </w:r>
        <w:r w:rsidR="00854053">
          <w:rPr>
            <w:noProof/>
            <w:webHidden/>
          </w:rPr>
          <w:tab/>
        </w:r>
        <w:r w:rsidR="00854053">
          <w:rPr>
            <w:noProof/>
            <w:webHidden/>
          </w:rPr>
          <w:fldChar w:fldCharType="begin"/>
        </w:r>
        <w:r w:rsidR="00854053">
          <w:rPr>
            <w:noProof/>
            <w:webHidden/>
          </w:rPr>
          <w:instrText xml:space="preserve"> PAGEREF _Toc46155064 \h </w:instrText>
        </w:r>
        <w:r w:rsidR="00854053">
          <w:rPr>
            <w:noProof/>
            <w:webHidden/>
          </w:rPr>
        </w:r>
        <w:r w:rsidR="00854053">
          <w:rPr>
            <w:noProof/>
            <w:webHidden/>
          </w:rPr>
          <w:fldChar w:fldCharType="separate"/>
        </w:r>
        <w:r w:rsidR="00854053">
          <w:rPr>
            <w:noProof/>
            <w:webHidden/>
          </w:rPr>
          <w:t>19</w:t>
        </w:r>
        <w:r w:rsidR="00854053">
          <w:rPr>
            <w:noProof/>
            <w:webHidden/>
          </w:rPr>
          <w:fldChar w:fldCharType="end"/>
        </w:r>
      </w:hyperlink>
    </w:p>
    <w:p w14:paraId="1B5E5E68" w14:textId="7376D83B" w:rsidR="00854053" w:rsidRDefault="00AC3C43">
      <w:pPr>
        <w:pStyle w:val="TOC2"/>
        <w:tabs>
          <w:tab w:val="left" w:pos="660"/>
        </w:tabs>
        <w:rPr>
          <w:smallCaps w:val="0"/>
          <w:noProof/>
          <w:sz w:val="22"/>
          <w:szCs w:val="22"/>
        </w:rPr>
      </w:pPr>
      <w:hyperlink w:anchor="_Toc46155065" w:history="1">
        <w:r w:rsidR="00854053" w:rsidRPr="00E36FA8">
          <w:rPr>
            <w:rStyle w:val="Hyperlink"/>
            <w:noProof/>
          </w:rPr>
          <w:t>6.25</w:t>
        </w:r>
        <w:r w:rsidR="00854053">
          <w:rPr>
            <w:smallCaps w:val="0"/>
            <w:noProof/>
            <w:sz w:val="22"/>
            <w:szCs w:val="22"/>
          </w:rPr>
          <w:tab/>
        </w:r>
        <w:r w:rsidR="00854053" w:rsidRPr="00E36FA8">
          <w:rPr>
            <w:rStyle w:val="Hyperlink"/>
            <w:noProof/>
          </w:rPr>
          <w:t>Component 1: Solar Panels</w:t>
        </w:r>
        <w:r w:rsidR="00854053">
          <w:rPr>
            <w:noProof/>
            <w:webHidden/>
          </w:rPr>
          <w:tab/>
        </w:r>
        <w:r w:rsidR="00854053">
          <w:rPr>
            <w:noProof/>
            <w:webHidden/>
          </w:rPr>
          <w:fldChar w:fldCharType="begin"/>
        </w:r>
        <w:r w:rsidR="00854053">
          <w:rPr>
            <w:noProof/>
            <w:webHidden/>
          </w:rPr>
          <w:instrText xml:space="preserve"> PAGEREF _Toc46155065 \h </w:instrText>
        </w:r>
        <w:r w:rsidR="00854053">
          <w:rPr>
            <w:noProof/>
            <w:webHidden/>
          </w:rPr>
        </w:r>
        <w:r w:rsidR="00854053">
          <w:rPr>
            <w:noProof/>
            <w:webHidden/>
          </w:rPr>
          <w:fldChar w:fldCharType="separate"/>
        </w:r>
        <w:r w:rsidR="00854053">
          <w:rPr>
            <w:noProof/>
            <w:webHidden/>
          </w:rPr>
          <w:t>19</w:t>
        </w:r>
        <w:r w:rsidR="00854053">
          <w:rPr>
            <w:noProof/>
            <w:webHidden/>
          </w:rPr>
          <w:fldChar w:fldCharType="end"/>
        </w:r>
      </w:hyperlink>
    </w:p>
    <w:p w14:paraId="0E588823" w14:textId="0120350D" w:rsidR="00854053" w:rsidRDefault="00AC3C43">
      <w:pPr>
        <w:pStyle w:val="TOC2"/>
        <w:tabs>
          <w:tab w:val="left" w:pos="660"/>
        </w:tabs>
        <w:rPr>
          <w:smallCaps w:val="0"/>
          <w:noProof/>
          <w:sz w:val="22"/>
          <w:szCs w:val="22"/>
        </w:rPr>
      </w:pPr>
      <w:hyperlink w:anchor="_Toc46155066" w:history="1">
        <w:r w:rsidR="00854053" w:rsidRPr="00E36FA8">
          <w:rPr>
            <w:rStyle w:val="Hyperlink"/>
            <w:noProof/>
          </w:rPr>
          <w:t>6.26</w:t>
        </w:r>
        <w:r w:rsidR="00854053">
          <w:rPr>
            <w:smallCaps w:val="0"/>
            <w:noProof/>
            <w:sz w:val="22"/>
            <w:szCs w:val="22"/>
          </w:rPr>
          <w:tab/>
        </w:r>
        <w:r w:rsidR="00854053" w:rsidRPr="00E36FA8">
          <w:rPr>
            <w:rStyle w:val="Hyperlink"/>
            <w:noProof/>
          </w:rPr>
          <w:t>Component 2: Inverters</w:t>
        </w:r>
        <w:r w:rsidR="00854053">
          <w:rPr>
            <w:noProof/>
            <w:webHidden/>
          </w:rPr>
          <w:tab/>
        </w:r>
        <w:r w:rsidR="00854053">
          <w:rPr>
            <w:noProof/>
            <w:webHidden/>
          </w:rPr>
          <w:fldChar w:fldCharType="begin"/>
        </w:r>
        <w:r w:rsidR="00854053">
          <w:rPr>
            <w:noProof/>
            <w:webHidden/>
          </w:rPr>
          <w:instrText xml:space="preserve"> PAGEREF _Toc46155066 \h </w:instrText>
        </w:r>
        <w:r w:rsidR="00854053">
          <w:rPr>
            <w:noProof/>
            <w:webHidden/>
          </w:rPr>
        </w:r>
        <w:r w:rsidR="00854053">
          <w:rPr>
            <w:noProof/>
            <w:webHidden/>
          </w:rPr>
          <w:fldChar w:fldCharType="separate"/>
        </w:r>
        <w:r w:rsidR="00854053">
          <w:rPr>
            <w:noProof/>
            <w:webHidden/>
          </w:rPr>
          <w:t>20</w:t>
        </w:r>
        <w:r w:rsidR="00854053">
          <w:rPr>
            <w:noProof/>
            <w:webHidden/>
          </w:rPr>
          <w:fldChar w:fldCharType="end"/>
        </w:r>
      </w:hyperlink>
    </w:p>
    <w:p w14:paraId="756B5DB6" w14:textId="5D86DC9E" w:rsidR="00854053" w:rsidRDefault="00AC3C43">
      <w:pPr>
        <w:pStyle w:val="TOC2"/>
        <w:tabs>
          <w:tab w:val="left" w:pos="660"/>
        </w:tabs>
        <w:rPr>
          <w:smallCaps w:val="0"/>
          <w:noProof/>
          <w:sz w:val="22"/>
          <w:szCs w:val="22"/>
        </w:rPr>
      </w:pPr>
      <w:hyperlink w:anchor="_Toc46155067" w:history="1">
        <w:r w:rsidR="00854053" w:rsidRPr="00E36FA8">
          <w:rPr>
            <w:rStyle w:val="Hyperlink"/>
            <w:noProof/>
          </w:rPr>
          <w:t>6.27</w:t>
        </w:r>
        <w:r w:rsidR="00854053">
          <w:rPr>
            <w:smallCaps w:val="0"/>
            <w:noProof/>
            <w:sz w:val="22"/>
            <w:szCs w:val="22"/>
          </w:rPr>
          <w:tab/>
        </w:r>
        <w:r w:rsidR="00854053" w:rsidRPr="00E36FA8">
          <w:rPr>
            <w:rStyle w:val="Hyperlink"/>
            <w:noProof/>
          </w:rPr>
          <w:t>Component 3: Mounting System</w:t>
        </w:r>
        <w:r w:rsidR="00854053">
          <w:rPr>
            <w:noProof/>
            <w:webHidden/>
          </w:rPr>
          <w:tab/>
        </w:r>
        <w:r w:rsidR="00854053">
          <w:rPr>
            <w:noProof/>
            <w:webHidden/>
          </w:rPr>
          <w:fldChar w:fldCharType="begin"/>
        </w:r>
        <w:r w:rsidR="00854053">
          <w:rPr>
            <w:noProof/>
            <w:webHidden/>
          </w:rPr>
          <w:instrText xml:space="preserve"> PAGEREF _Toc46155067 \h </w:instrText>
        </w:r>
        <w:r w:rsidR="00854053">
          <w:rPr>
            <w:noProof/>
            <w:webHidden/>
          </w:rPr>
        </w:r>
        <w:r w:rsidR="00854053">
          <w:rPr>
            <w:noProof/>
            <w:webHidden/>
          </w:rPr>
          <w:fldChar w:fldCharType="separate"/>
        </w:r>
        <w:r w:rsidR="00854053">
          <w:rPr>
            <w:noProof/>
            <w:webHidden/>
          </w:rPr>
          <w:t>20</w:t>
        </w:r>
        <w:r w:rsidR="00854053">
          <w:rPr>
            <w:noProof/>
            <w:webHidden/>
          </w:rPr>
          <w:fldChar w:fldCharType="end"/>
        </w:r>
      </w:hyperlink>
    </w:p>
    <w:p w14:paraId="32F6F565" w14:textId="4CEA9202" w:rsidR="00854053" w:rsidRDefault="00AC3C43">
      <w:pPr>
        <w:pStyle w:val="TOC2"/>
        <w:tabs>
          <w:tab w:val="left" w:pos="660"/>
        </w:tabs>
        <w:rPr>
          <w:smallCaps w:val="0"/>
          <w:noProof/>
          <w:sz w:val="22"/>
          <w:szCs w:val="22"/>
        </w:rPr>
      </w:pPr>
      <w:hyperlink w:anchor="_Toc46155068" w:history="1">
        <w:r w:rsidR="00854053" w:rsidRPr="00E36FA8">
          <w:rPr>
            <w:rStyle w:val="Hyperlink"/>
            <w:noProof/>
          </w:rPr>
          <w:t>6.28</w:t>
        </w:r>
        <w:r w:rsidR="00854053">
          <w:rPr>
            <w:smallCaps w:val="0"/>
            <w:noProof/>
            <w:sz w:val="22"/>
            <w:szCs w:val="22"/>
          </w:rPr>
          <w:tab/>
        </w:r>
        <w:r w:rsidR="00854053" w:rsidRPr="00E36FA8">
          <w:rPr>
            <w:rStyle w:val="Hyperlink"/>
            <w:noProof/>
          </w:rPr>
          <w:t>Electrical Supply characteristics.</w:t>
        </w:r>
        <w:r w:rsidR="00854053">
          <w:rPr>
            <w:noProof/>
            <w:webHidden/>
          </w:rPr>
          <w:tab/>
        </w:r>
        <w:r w:rsidR="00854053">
          <w:rPr>
            <w:noProof/>
            <w:webHidden/>
          </w:rPr>
          <w:fldChar w:fldCharType="begin"/>
        </w:r>
        <w:r w:rsidR="00854053">
          <w:rPr>
            <w:noProof/>
            <w:webHidden/>
          </w:rPr>
          <w:instrText xml:space="preserve"> PAGEREF _Toc46155068 \h </w:instrText>
        </w:r>
        <w:r w:rsidR="00854053">
          <w:rPr>
            <w:noProof/>
            <w:webHidden/>
          </w:rPr>
        </w:r>
        <w:r w:rsidR="00854053">
          <w:rPr>
            <w:noProof/>
            <w:webHidden/>
          </w:rPr>
          <w:fldChar w:fldCharType="separate"/>
        </w:r>
        <w:r w:rsidR="00854053">
          <w:rPr>
            <w:noProof/>
            <w:webHidden/>
          </w:rPr>
          <w:t>21</w:t>
        </w:r>
        <w:r w:rsidR="00854053">
          <w:rPr>
            <w:noProof/>
            <w:webHidden/>
          </w:rPr>
          <w:fldChar w:fldCharType="end"/>
        </w:r>
      </w:hyperlink>
    </w:p>
    <w:p w14:paraId="4730FB48" w14:textId="2DB1E75D" w:rsidR="00854053" w:rsidRDefault="00AC3C43">
      <w:pPr>
        <w:pStyle w:val="TOC2"/>
        <w:tabs>
          <w:tab w:val="left" w:pos="660"/>
        </w:tabs>
        <w:rPr>
          <w:smallCaps w:val="0"/>
          <w:noProof/>
          <w:sz w:val="22"/>
          <w:szCs w:val="22"/>
        </w:rPr>
      </w:pPr>
      <w:hyperlink w:anchor="_Toc46155069" w:history="1">
        <w:r w:rsidR="00854053" w:rsidRPr="00E36FA8">
          <w:rPr>
            <w:rStyle w:val="Hyperlink"/>
            <w:noProof/>
          </w:rPr>
          <w:t>6.29</w:t>
        </w:r>
        <w:r w:rsidR="00854053">
          <w:rPr>
            <w:smallCaps w:val="0"/>
            <w:noProof/>
            <w:sz w:val="22"/>
            <w:szCs w:val="22"/>
          </w:rPr>
          <w:tab/>
        </w:r>
        <w:r w:rsidR="00854053" w:rsidRPr="00E36FA8">
          <w:rPr>
            <w:rStyle w:val="Hyperlink"/>
            <w:noProof/>
          </w:rPr>
          <w:t>Protection against electric shock</w:t>
        </w:r>
        <w:r w:rsidR="00854053">
          <w:rPr>
            <w:noProof/>
            <w:webHidden/>
          </w:rPr>
          <w:tab/>
        </w:r>
        <w:r w:rsidR="00854053">
          <w:rPr>
            <w:noProof/>
            <w:webHidden/>
          </w:rPr>
          <w:fldChar w:fldCharType="begin"/>
        </w:r>
        <w:r w:rsidR="00854053">
          <w:rPr>
            <w:noProof/>
            <w:webHidden/>
          </w:rPr>
          <w:instrText xml:space="preserve"> PAGEREF _Toc46155069 \h </w:instrText>
        </w:r>
        <w:r w:rsidR="00854053">
          <w:rPr>
            <w:noProof/>
            <w:webHidden/>
          </w:rPr>
        </w:r>
        <w:r w:rsidR="00854053">
          <w:rPr>
            <w:noProof/>
            <w:webHidden/>
          </w:rPr>
          <w:fldChar w:fldCharType="separate"/>
        </w:r>
        <w:r w:rsidR="00854053">
          <w:rPr>
            <w:noProof/>
            <w:webHidden/>
          </w:rPr>
          <w:t>21</w:t>
        </w:r>
        <w:r w:rsidR="00854053">
          <w:rPr>
            <w:noProof/>
            <w:webHidden/>
          </w:rPr>
          <w:fldChar w:fldCharType="end"/>
        </w:r>
      </w:hyperlink>
    </w:p>
    <w:p w14:paraId="3D24DFF5" w14:textId="31B1215D" w:rsidR="00854053" w:rsidRDefault="00AC3C43">
      <w:pPr>
        <w:pStyle w:val="TOC2"/>
        <w:tabs>
          <w:tab w:val="left" w:pos="660"/>
        </w:tabs>
        <w:rPr>
          <w:smallCaps w:val="0"/>
          <w:noProof/>
          <w:sz w:val="22"/>
          <w:szCs w:val="22"/>
        </w:rPr>
      </w:pPr>
      <w:hyperlink w:anchor="_Toc46155070" w:history="1">
        <w:r w:rsidR="00854053" w:rsidRPr="00E36FA8">
          <w:rPr>
            <w:rStyle w:val="Hyperlink"/>
            <w:noProof/>
          </w:rPr>
          <w:t>6.30</w:t>
        </w:r>
        <w:r w:rsidR="00854053">
          <w:rPr>
            <w:smallCaps w:val="0"/>
            <w:noProof/>
            <w:sz w:val="22"/>
            <w:szCs w:val="22"/>
          </w:rPr>
          <w:tab/>
        </w:r>
        <w:r w:rsidR="00854053" w:rsidRPr="00E36FA8">
          <w:rPr>
            <w:rStyle w:val="Hyperlink"/>
            <w:noProof/>
          </w:rPr>
          <w:t>System losses</w:t>
        </w:r>
        <w:r w:rsidR="00854053">
          <w:rPr>
            <w:noProof/>
            <w:webHidden/>
          </w:rPr>
          <w:tab/>
        </w:r>
        <w:r w:rsidR="00854053">
          <w:rPr>
            <w:noProof/>
            <w:webHidden/>
          </w:rPr>
          <w:fldChar w:fldCharType="begin"/>
        </w:r>
        <w:r w:rsidR="00854053">
          <w:rPr>
            <w:noProof/>
            <w:webHidden/>
          </w:rPr>
          <w:instrText xml:space="preserve"> PAGEREF _Toc46155070 \h </w:instrText>
        </w:r>
        <w:r w:rsidR="00854053">
          <w:rPr>
            <w:noProof/>
            <w:webHidden/>
          </w:rPr>
        </w:r>
        <w:r w:rsidR="00854053">
          <w:rPr>
            <w:noProof/>
            <w:webHidden/>
          </w:rPr>
          <w:fldChar w:fldCharType="separate"/>
        </w:r>
        <w:r w:rsidR="00854053">
          <w:rPr>
            <w:noProof/>
            <w:webHidden/>
          </w:rPr>
          <w:t>21</w:t>
        </w:r>
        <w:r w:rsidR="00854053">
          <w:rPr>
            <w:noProof/>
            <w:webHidden/>
          </w:rPr>
          <w:fldChar w:fldCharType="end"/>
        </w:r>
      </w:hyperlink>
    </w:p>
    <w:p w14:paraId="4AB09BEF" w14:textId="45015DD4" w:rsidR="00854053" w:rsidRDefault="00AC3C43">
      <w:pPr>
        <w:pStyle w:val="TOC2"/>
        <w:tabs>
          <w:tab w:val="left" w:pos="660"/>
        </w:tabs>
        <w:rPr>
          <w:smallCaps w:val="0"/>
          <w:noProof/>
          <w:sz w:val="22"/>
          <w:szCs w:val="22"/>
        </w:rPr>
      </w:pPr>
      <w:hyperlink w:anchor="_Toc46155071" w:history="1">
        <w:r w:rsidR="00854053" w:rsidRPr="00E36FA8">
          <w:rPr>
            <w:rStyle w:val="Hyperlink"/>
            <w:noProof/>
          </w:rPr>
          <w:t>6.31</w:t>
        </w:r>
        <w:r w:rsidR="00854053">
          <w:rPr>
            <w:smallCaps w:val="0"/>
            <w:noProof/>
            <w:sz w:val="22"/>
            <w:szCs w:val="22"/>
          </w:rPr>
          <w:tab/>
        </w:r>
        <w:r w:rsidR="00854053" w:rsidRPr="00E36FA8">
          <w:rPr>
            <w:rStyle w:val="Hyperlink"/>
            <w:noProof/>
          </w:rPr>
          <w:t>Monitoring</w:t>
        </w:r>
        <w:r w:rsidR="00854053">
          <w:rPr>
            <w:noProof/>
            <w:webHidden/>
          </w:rPr>
          <w:tab/>
        </w:r>
        <w:r w:rsidR="00854053">
          <w:rPr>
            <w:noProof/>
            <w:webHidden/>
          </w:rPr>
          <w:fldChar w:fldCharType="begin"/>
        </w:r>
        <w:r w:rsidR="00854053">
          <w:rPr>
            <w:noProof/>
            <w:webHidden/>
          </w:rPr>
          <w:instrText xml:space="preserve"> PAGEREF _Toc46155071 \h </w:instrText>
        </w:r>
        <w:r w:rsidR="00854053">
          <w:rPr>
            <w:noProof/>
            <w:webHidden/>
          </w:rPr>
        </w:r>
        <w:r w:rsidR="00854053">
          <w:rPr>
            <w:noProof/>
            <w:webHidden/>
          </w:rPr>
          <w:fldChar w:fldCharType="separate"/>
        </w:r>
        <w:r w:rsidR="00854053">
          <w:rPr>
            <w:noProof/>
            <w:webHidden/>
          </w:rPr>
          <w:t>21</w:t>
        </w:r>
        <w:r w:rsidR="00854053">
          <w:rPr>
            <w:noProof/>
            <w:webHidden/>
          </w:rPr>
          <w:fldChar w:fldCharType="end"/>
        </w:r>
      </w:hyperlink>
    </w:p>
    <w:p w14:paraId="745B092C" w14:textId="3F3A8DFE" w:rsidR="00854053" w:rsidRDefault="00AC3C43">
      <w:pPr>
        <w:pStyle w:val="TOC2"/>
        <w:tabs>
          <w:tab w:val="left" w:pos="660"/>
        </w:tabs>
        <w:rPr>
          <w:smallCaps w:val="0"/>
          <w:noProof/>
          <w:sz w:val="22"/>
          <w:szCs w:val="22"/>
        </w:rPr>
      </w:pPr>
      <w:hyperlink w:anchor="_Toc46155072" w:history="1">
        <w:r w:rsidR="00854053" w:rsidRPr="00E36FA8">
          <w:rPr>
            <w:rStyle w:val="Hyperlink"/>
            <w:noProof/>
          </w:rPr>
          <w:t>6.32</w:t>
        </w:r>
        <w:r w:rsidR="00854053">
          <w:rPr>
            <w:smallCaps w:val="0"/>
            <w:noProof/>
            <w:sz w:val="22"/>
            <w:szCs w:val="22"/>
          </w:rPr>
          <w:tab/>
        </w:r>
        <w:r w:rsidR="00854053" w:rsidRPr="00E36FA8">
          <w:rPr>
            <w:rStyle w:val="Hyperlink"/>
            <w:noProof/>
          </w:rPr>
          <w:t>Electrical design considerations</w:t>
        </w:r>
        <w:r w:rsidR="00854053">
          <w:rPr>
            <w:noProof/>
            <w:webHidden/>
          </w:rPr>
          <w:tab/>
        </w:r>
        <w:r w:rsidR="00854053">
          <w:rPr>
            <w:noProof/>
            <w:webHidden/>
          </w:rPr>
          <w:fldChar w:fldCharType="begin"/>
        </w:r>
        <w:r w:rsidR="00854053">
          <w:rPr>
            <w:noProof/>
            <w:webHidden/>
          </w:rPr>
          <w:instrText xml:space="preserve"> PAGEREF _Toc46155072 \h </w:instrText>
        </w:r>
        <w:r w:rsidR="00854053">
          <w:rPr>
            <w:noProof/>
            <w:webHidden/>
          </w:rPr>
        </w:r>
        <w:r w:rsidR="00854053">
          <w:rPr>
            <w:noProof/>
            <w:webHidden/>
          </w:rPr>
          <w:fldChar w:fldCharType="separate"/>
        </w:r>
        <w:r w:rsidR="00854053">
          <w:rPr>
            <w:noProof/>
            <w:webHidden/>
          </w:rPr>
          <w:t>21</w:t>
        </w:r>
        <w:r w:rsidR="00854053">
          <w:rPr>
            <w:noProof/>
            <w:webHidden/>
          </w:rPr>
          <w:fldChar w:fldCharType="end"/>
        </w:r>
      </w:hyperlink>
    </w:p>
    <w:p w14:paraId="637BC5A8" w14:textId="765CD87A" w:rsidR="00854053" w:rsidRDefault="00AC3C43">
      <w:pPr>
        <w:pStyle w:val="TOC2"/>
        <w:tabs>
          <w:tab w:val="left" w:pos="660"/>
        </w:tabs>
        <w:rPr>
          <w:smallCaps w:val="0"/>
          <w:noProof/>
          <w:sz w:val="22"/>
          <w:szCs w:val="22"/>
        </w:rPr>
      </w:pPr>
      <w:hyperlink w:anchor="_Toc46155073" w:history="1">
        <w:r w:rsidR="00854053" w:rsidRPr="00E36FA8">
          <w:rPr>
            <w:rStyle w:val="Hyperlink"/>
            <w:noProof/>
          </w:rPr>
          <w:t>6.33</w:t>
        </w:r>
        <w:r w:rsidR="00854053">
          <w:rPr>
            <w:smallCaps w:val="0"/>
            <w:noProof/>
            <w:sz w:val="22"/>
            <w:szCs w:val="22"/>
          </w:rPr>
          <w:tab/>
        </w:r>
        <w:r w:rsidR="00854053" w:rsidRPr="00E36FA8">
          <w:rPr>
            <w:rStyle w:val="Hyperlink"/>
            <w:noProof/>
          </w:rPr>
          <w:t>DC system</w:t>
        </w:r>
        <w:r w:rsidR="00854053">
          <w:rPr>
            <w:noProof/>
            <w:webHidden/>
          </w:rPr>
          <w:tab/>
        </w:r>
        <w:r w:rsidR="00854053">
          <w:rPr>
            <w:noProof/>
            <w:webHidden/>
          </w:rPr>
          <w:fldChar w:fldCharType="begin"/>
        </w:r>
        <w:r w:rsidR="00854053">
          <w:rPr>
            <w:noProof/>
            <w:webHidden/>
          </w:rPr>
          <w:instrText xml:space="preserve"> PAGEREF _Toc46155073 \h </w:instrText>
        </w:r>
        <w:r w:rsidR="00854053">
          <w:rPr>
            <w:noProof/>
            <w:webHidden/>
          </w:rPr>
        </w:r>
        <w:r w:rsidR="00854053">
          <w:rPr>
            <w:noProof/>
            <w:webHidden/>
          </w:rPr>
          <w:fldChar w:fldCharType="separate"/>
        </w:r>
        <w:r w:rsidR="00854053">
          <w:rPr>
            <w:noProof/>
            <w:webHidden/>
          </w:rPr>
          <w:t>22</w:t>
        </w:r>
        <w:r w:rsidR="00854053">
          <w:rPr>
            <w:noProof/>
            <w:webHidden/>
          </w:rPr>
          <w:fldChar w:fldCharType="end"/>
        </w:r>
      </w:hyperlink>
    </w:p>
    <w:p w14:paraId="1E5AB4CC" w14:textId="46735AC4" w:rsidR="00854053" w:rsidRDefault="00AC3C43">
      <w:pPr>
        <w:pStyle w:val="TOC2"/>
        <w:tabs>
          <w:tab w:val="left" w:pos="660"/>
        </w:tabs>
        <w:rPr>
          <w:smallCaps w:val="0"/>
          <w:noProof/>
          <w:sz w:val="22"/>
          <w:szCs w:val="22"/>
        </w:rPr>
      </w:pPr>
      <w:hyperlink w:anchor="_Toc46155074" w:history="1">
        <w:r w:rsidR="00854053" w:rsidRPr="00E36FA8">
          <w:rPr>
            <w:rStyle w:val="Hyperlink"/>
            <w:noProof/>
          </w:rPr>
          <w:t>6.34</w:t>
        </w:r>
        <w:r w:rsidR="00854053">
          <w:rPr>
            <w:smallCaps w:val="0"/>
            <w:noProof/>
            <w:sz w:val="22"/>
            <w:szCs w:val="22"/>
          </w:rPr>
          <w:tab/>
        </w:r>
        <w:r w:rsidR="00854053" w:rsidRPr="00E36FA8">
          <w:rPr>
            <w:rStyle w:val="Hyperlink"/>
            <w:noProof/>
          </w:rPr>
          <w:t>DC connectors</w:t>
        </w:r>
        <w:r w:rsidR="00854053">
          <w:rPr>
            <w:noProof/>
            <w:webHidden/>
          </w:rPr>
          <w:tab/>
        </w:r>
        <w:r w:rsidR="00854053">
          <w:rPr>
            <w:noProof/>
            <w:webHidden/>
          </w:rPr>
          <w:fldChar w:fldCharType="begin"/>
        </w:r>
        <w:r w:rsidR="00854053">
          <w:rPr>
            <w:noProof/>
            <w:webHidden/>
          </w:rPr>
          <w:instrText xml:space="preserve"> PAGEREF _Toc46155074 \h </w:instrText>
        </w:r>
        <w:r w:rsidR="00854053">
          <w:rPr>
            <w:noProof/>
            <w:webHidden/>
          </w:rPr>
        </w:r>
        <w:r w:rsidR="00854053">
          <w:rPr>
            <w:noProof/>
            <w:webHidden/>
          </w:rPr>
          <w:fldChar w:fldCharType="separate"/>
        </w:r>
        <w:r w:rsidR="00854053">
          <w:rPr>
            <w:noProof/>
            <w:webHidden/>
          </w:rPr>
          <w:t>22</w:t>
        </w:r>
        <w:r w:rsidR="00854053">
          <w:rPr>
            <w:noProof/>
            <w:webHidden/>
          </w:rPr>
          <w:fldChar w:fldCharType="end"/>
        </w:r>
      </w:hyperlink>
    </w:p>
    <w:p w14:paraId="18D6A5C4" w14:textId="3827A3EA" w:rsidR="00854053" w:rsidRDefault="00AC3C43">
      <w:pPr>
        <w:pStyle w:val="TOC2"/>
        <w:tabs>
          <w:tab w:val="left" w:pos="660"/>
        </w:tabs>
        <w:rPr>
          <w:smallCaps w:val="0"/>
          <w:noProof/>
          <w:sz w:val="22"/>
          <w:szCs w:val="22"/>
        </w:rPr>
      </w:pPr>
      <w:hyperlink w:anchor="_Toc46155075" w:history="1">
        <w:r w:rsidR="00854053" w:rsidRPr="00E36FA8">
          <w:rPr>
            <w:rStyle w:val="Hyperlink"/>
            <w:noProof/>
          </w:rPr>
          <w:t>6.35</w:t>
        </w:r>
        <w:r w:rsidR="00854053">
          <w:rPr>
            <w:smallCaps w:val="0"/>
            <w:noProof/>
            <w:sz w:val="22"/>
            <w:szCs w:val="22"/>
          </w:rPr>
          <w:tab/>
        </w:r>
        <w:r w:rsidR="00854053" w:rsidRPr="00E36FA8">
          <w:rPr>
            <w:rStyle w:val="Hyperlink"/>
            <w:noProof/>
          </w:rPr>
          <w:t>DC isolation and circuit protection</w:t>
        </w:r>
        <w:r w:rsidR="00854053">
          <w:rPr>
            <w:noProof/>
            <w:webHidden/>
          </w:rPr>
          <w:tab/>
        </w:r>
        <w:r w:rsidR="00854053">
          <w:rPr>
            <w:noProof/>
            <w:webHidden/>
          </w:rPr>
          <w:fldChar w:fldCharType="begin"/>
        </w:r>
        <w:r w:rsidR="00854053">
          <w:rPr>
            <w:noProof/>
            <w:webHidden/>
          </w:rPr>
          <w:instrText xml:space="preserve"> PAGEREF _Toc46155075 \h </w:instrText>
        </w:r>
        <w:r w:rsidR="00854053">
          <w:rPr>
            <w:noProof/>
            <w:webHidden/>
          </w:rPr>
        </w:r>
        <w:r w:rsidR="00854053">
          <w:rPr>
            <w:noProof/>
            <w:webHidden/>
          </w:rPr>
          <w:fldChar w:fldCharType="separate"/>
        </w:r>
        <w:r w:rsidR="00854053">
          <w:rPr>
            <w:noProof/>
            <w:webHidden/>
          </w:rPr>
          <w:t>22</w:t>
        </w:r>
        <w:r w:rsidR="00854053">
          <w:rPr>
            <w:noProof/>
            <w:webHidden/>
          </w:rPr>
          <w:fldChar w:fldCharType="end"/>
        </w:r>
      </w:hyperlink>
    </w:p>
    <w:p w14:paraId="7DA217C2" w14:textId="2FD8C5F7" w:rsidR="00854053" w:rsidRDefault="00AC3C43">
      <w:pPr>
        <w:pStyle w:val="TOC2"/>
        <w:tabs>
          <w:tab w:val="left" w:pos="660"/>
        </w:tabs>
        <w:rPr>
          <w:smallCaps w:val="0"/>
          <w:noProof/>
          <w:sz w:val="22"/>
          <w:szCs w:val="22"/>
        </w:rPr>
      </w:pPr>
      <w:hyperlink w:anchor="_Toc46155076" w:history="1">
        <w:r w:rsidR="00854053" w:rsidRPr="00E36FA8">
          <w:rPr>
            <w:rStyle w:val="Hyperlink"/>
            <w:noProof/>
          </w:rPr>
          <w:t>6.36</w:t>
        </w:r>
        <w:r w:rsidR="00854053">
          <w:rPr>
            <w:smallCaps w:val="0"/>
            <w:noProof/>
            <w:sz w:val="22"/>
            <w:szCs w:val="22"/>
          </w:rPr>
          <w:tab/>
        </w:r>
        <w:r w:rsidR="00854053" w:rsidRPr="00E36FA8">
          <w:rPr>
            <w:rStyle w:val="Hyperlink"/>
            <w:noProof/>
          </w:rPr>
          <w:t>AC system</w:t>
        </w:r>
        <w:r w:rsidR="00854053">
          <w:rPr>
            <w:noProof/>
            <w:webHidden/>
          </w:rPr>
          <w:tab/>
        </w:r>
        <w:r w:rsidR="00854053">
          <w:rPr>
            <w:noProof/>
            <w:webHidden/>
          </w:rPr>
          <w:fldChar w:fldCharType="begin"/>
        </w:r>
        <w:r w:rsidR="00854053">
          <w:rPr>
            <w:noProof/>
            <w:webHidden/>
          </w:rPr>
          <w:instrText xml:space="preserve"> PAGEREF _Toc46155076 \h </w:instrText>
        </w:r>
        <w:r w:rsidR="00854053">
          <w:rPr>
            <w:noProof/>
            <w:webHidden/>
          </w:rPr>
        </w:r>
        <w:r w:rsidR="00854053">
          <w:rPr>
            <w:noProof/>
            <w:webHidden/>
          </w:rPr>
          <w:fldChar w:fldCharType="separate"/>
        </w:r>
        <w:r w:rsidR="00854053">
          <w:rPr>
            <w:noProof/>
            <w:webHidden/>
          </w:rPr>
          <w:t>23</w:t>
        </w:r>
        <w:r w:rsidR="00854053">
          <w:rPr>
            <w:noProof/>
            <w:webHidden/>
          </w:rPr>
          <w:fldChar w:fldCharType="end"/>
        </w:r>
      </w:hyperlink>
    </w:p>
    <w:p w14:paraId="4E765939" w14:textId="4E98F8EE" w:rsidR="00854053" w:rsidRDefault="00AC3C43">
      <w:pPr>
        <w:pStyle w:val="TOC2"/>
        <w:tabs>
          <w:tab w:val="left" w:pos="660"/>
        </w:tabs>
        <w:rPr>
          <w:smallCaps w:val="0"/>
          <w:noProof/>
          <w:sz w:val="22"/>
          <w:szCs w:val="22"/>
        </w:rPr>
      </w:pPr>
      <w:hyperlink w:anchor="_Toc46155077" w:history="1">
        <w:r w:rsidR="00854053" w:rsidRPr="00E36FA8">
          <w:rPr>
            <w:rStyle w:val="Hyperlink"/>
            <w:noProof/>
          </w:rPr>
          <w:t>6.37</w:t>
        </w:r>
        <w:r w:rsidR="00854053">
          <w:rPr>
            <w:smallCaps w:val="0"/>
            <w:noProof/>
            <w:sz w:val="22"/>
            <w:szCs w:val="22"/>
          </w:rPr>
          <w:tab/>
        </w:r>
        <w:r w:rsidR="00854053" w:rsidRPr="00E36FA8">
          <w:rPr>
            <w:rStyle w:val="Hyperlink"/>
            <w:noProof/>
          </w:rPr>
          <w:t>AC Isolation and circuit protection</w:t>
        </w:r>
        <w:r w:rsidR="00854053">
          <w:rPr>
            <w:noProof/>
            <w:webHidden/>
          </w:rPr>
          <w:tab/>
        </w:r>
        <w:r w:rsidR="00854053">
          <w:rPr>
            <w:noProof/>
            <w:webHidden/>
          </w:rPr>
          <w:fldChar w:fldCharType="begin"/>
        </w:r>
        <w:r w:rsidR="00854053">
          <w:rPr>
            <w:noProof/>
            <w:webHidden/>
          </w:rPr>
          <w:instrText xml:space="preserve"> PAGEREF _Toc46155077 \h </w:instrText>
        </w:r>
        <w:r w:rsidR="00854053">
          <w:rPr>
            <w:noProof/>
            <w:webHidden/>
          </w:rPr>
        </w:r>
        <w:r w:rsidR="00854053">
          <w:rPr>
            <w:noProof/>
            <w:webHidden/>
          </w:rPr>
          <w:fldChar w:fldCharType="separate"/>
        </w:r>
        <w:r w:rsidR="00854053">
          <w:rPr>
            <w:noProof/>
            <w:webHidden/>
          </w:rPr>
          <w:t>23</w:t>
        </w:r>
        <w:r w:rsidR="00854053">
          <w:rPr>
            <w:noProof/>
            <w:webHidden/>
          </w:rPr>
          <w:fldChar w:fldCharType="end"/>
        </w:r>
      </w:hyperlink>
    </w:p>
    <w:p w14:paraId="2D49C157" w14:textId="11CDF0C7" w:rsidR="00854053" w:rsidRDefault="00AC3C43">
      <w:pPr>
        <w:pStyle w:val="TOC2"/>
        <w:tabs>
          <w:tab w:val="left" w:pos="660"/>
        </w:tabs>
        <w:rPr>
          <w:smallCaps w:val="0"/>
          <w:noProof/>
          <w:sz w:val="22"/>
          <w:szCs w:val="22"/>
        </w:rPr>
      </w:pPr>
      <w:hyperlink w:anchor="_Toc46155078" w:history="1">
        <w:r w:rsidR="00854053" w:rsidRPr="00E36FA8">
          <w:rPr>
            <w:rStyle w:val="Hyperlink"/>
            <w:noProof/>
          </w:rPr>
          <w:t>6.38</w:t>
        </w:r>
        <w:r w:rsidR="00854053">
          <w:rPr>
            <w:smallCaps w:val="0"/>
            <w:noProof/>
            <w:sz w:val="22"/>
            <w:szCs w:val="22"/>
          </w:rPr>
          <w:tab/>
        </w:r>
        <w:r w:rsidR="00854053" w:rsidRPr="00E36FA8">
          <w:rPr>
            <w:rStyle w:val="Hyperlink"/>
            <w:noProof/>
          </w:rPr>
          <w:t>Cabling</w:t>
        </w:r>
        <w:r w:rsidR="00854053">
          <w:rPr>
            <w:noProof/>
            <w:webHidden/>
          </w:rPr>
          <w:tab/>
        </w:r>
        <w:r w:rsidR="00854053">
          <w:rPr>
            <w:noProof/>
            <w:webHidden/>
          </w:rPr>
          <w:fldChar w:fldCharType="begin"/>
        </w:r>
        <w:r w:rsidR="00854053">
          <w:rPr>
            <w:noProof/>
            <w:webHidden/>
          </w:rPr>
          <w:instrText xml:space="preserve"> PAGEREF _Toc46155078 \h </w:instrText>
        </w:r>
        <w:r w:rsidR="00854053">
          <w:rPr>
            <w:noProof/>
            <w:webHidden/>
          </w:rPr>
        </w:r>
        <w:r w:rsidR="00854053">
          <w:rPr>
            <w:noProof/>
            <w:webHidden/>
          </w:rPr>
          <w:fldChar w:fldCharType="separate"/>
        </w:r>
        <w:r w:rsidR="00854053">
          <w:rPr>
            <w:noProof/>
            <w:webHidden/>
          </w:rPr>
          <w:t>23</w:t>
        </w:r>
        <w:r w:rsidR="00854053">
          <w:rPr>
            <w:noProof/>
            <w:webHidden/>
          </w:rPr>
          <w:fldChar w:fldCharType="end"/>
        </w:r>
      </w:hyperlink>
    </w:p>
    <w:p w14:paraId="018AF416" w14:textId="58B82921" w:rsidR="00854053" w:rsidRDefault="00AC3C43">
      <w:pPr>
        <w:pStyle w:val="TOC2"/>
        <w:tabs>
          <w:tab w:val="left" w:pos="660"/>
        </w:tabs>
        <w:rPr>
          <w:smallCaps w:val="0"/>
          <w:noProof/>
          <w:sz w:val="22"/>
          <w:szCs w:val="22"/>
        </w:rPr>
      </w:pPr>
      <w:hyperlink w:anchor="_Toc46155079" w:history="1">
        <w:r w:rsidR="00854053" w:rsidRPr="00E36FA8">
          <w:rPr>
            <w:rStyle w:val="Hyperlink"/>
            <w:noProof/>
          </w:rPr>
          <w:t>6.39</w:t>
        </w:r>
        <w:r w:rsidR="00854053">
          <w:rPr>
            <w:smallCaps w:val="0"/>
            <w:noProof/>
            <w:sz w:val="22"/>
            <w:szCs w:val="22"/>
          </w:rPr>
          <w:tab/>
        </w:r>
        <w:r w:rsidR="00854053" w:rsidRPr="00E36FA8">
          <w:rPr>
            <w:rStyle w:val="Hyperlink"/>
            <w:noProof/>
          </w:rPr>
          <w:t>System earthing and bonding</w:t>
        </w:r>
        <w:r w:rsidR="00854053">
          <w:rPr>
            <w:noProof/>
            <w:webHidden/>
          </w:rPr>
          <w:tab/>
        </w:r>
        <w:r w:rsidR="00854053">
          <w:rPr>
            <w:noProof/>
            <w:webHidden/>
          </w:rPr>
          <w:fldChar w:fldCharType="begin"/>
        </w:r>
        <w:r w:rsidR="00854053">
          <w:rPr>
            <w:noProof/>
            <w:webHidden/>
          </w:rPr>
          <w:instrText xml:space="preserve"> PAGEREF _Toc46155079 \h </w:instrText>
        </w:r>
        <w:r w:rsidR="00854053">
          <w:rPr>
            <w:noProof/>
            <w:webHidden/>
          </w:rPr>
        </w:r>
        <w:r w:rsidR="00854053">
          <w:rPr>
            <w:noProof/>
            <w:webHidden/>
          </w:rPr>
          <w:fldChar w:fldCharType="separate"/>
        </w:r>
        <w:r w:rsidR="00854053">
          <w:rPr>
            <w:noProof/>
            <w:webHidden/>
          </w:rPr>
          <w:t>24</w:t>
        </w:r>
        <w:r w:rsidR="00854053">
          <w:rPr>
            <w:noProof/>
            <w:webHidden/>
          </w:rPr>
          <w:fldChar w:fldCharType="end"/>
        </w:r>
      </w:hyperlink>
    </w:p>
    <w:p w14:paraId="4AC29C6D" w14:textId="3290756A" w:rsidR="00854053" w:rsidRDefault="00AC3C43">
      <w:pPr>
        <w:pStyle w:val="TOC2"/>
        <w:tabs>
          <w:tab w:val="left" w:pos="660"/>
        </w:tabs>
        <w:rPr>
          <w:smallCaps w:val="0"/>
          <w:noProof/>
          <w:sz w:val="22"/>
          <w:szCs w:val="22"/>
        </w:rPr>
      </w:pPr>
      <w:hyperlink w:anchor="_Toc46155080" w:history="1">
        <w:r w:rsidR="00854053" w:rsidRPr="00E36FA8">
          <w:rPr>
            <w:rStyle w:val="Hyperlink"/>
            <w:noProof/>
          </w:rPr>
          <w:t>6.40</w:t>
        </w:r>
        <w:r w:rsidR="00854053">
          <w:rPr>
            <w:smallCaps w:val="0"/>
            <w:noProof/>
            <w:sz w:val="22"/>
            <w:szCs w:val="22"/>
          </w:rPr>
          <w:tab/>
        </w:r>
        <w:r w:rsidR="00854053" w:rsidRPr="00E36FA8">
          <w:rPr>
            <w:rStyle w:val="Hyperlink"/>
            <w:noProof/>
          </w:rPr>
          <w:t>Metering</w:t>
        </w:r>
        <w:r w:rsidR="00854053">
          <w:rPr>
            <w:noProof/>
            <w:webHidden/>
          </w:rPr>
          <w:tab/>
        </w:r>
        <w:r w:rsidR="00854053">
          <w:rPr>
            <w:noProof/>
            <w:webHidden/>
          </w:rPr>
          <w:fldChar w:fldCharType="begin"/>
        </w:r>
        <w:r w:rsidR="00854053">
          <w:rPr>
            <w:noProof/>
            <w:webHidden/>
          </w:rPr>
          <w:instrText xml:space="preserve"> PAGEREF _Toc46155080 \h </w:instrText>
        </w:r>
        <w:r w:rsidR="00854053">
          <w:rPr>
            <w:noProof/>
            <w:webHidden/>
          </w:rPr>
        </w:r>
        <w:r w:rsidR="00854053">
          <w:rPr>
            <w:noProof/>
            <w:webHidden/>
          </w:rPr>
          <w:fldChar w:fldCharType="separate"/>
        </w:r>
        <w:r w:rsidR="00854053">
          <w:rPr>
            <w:noProof/>
            <w:webHidden/>
          </w:rPr>
          <w:t>24</w:t>
        </w:r>
        <w:r w:rsidR="00854053">
          <w:rPr>
            <w:noProof/>
            <w:webHidden/>
          </w:rPr>
          <w:fldChar w:fldCharType="end"/>
        </w:r>
      </w:hyperlink>
    </w:p>
    <w:p w14:paraId="26F7D06D" w14:textId="6E69A7EE" w:rsidR="00854053" w:rsidRDefault="00AC3C43">
      <w:pPr>
        <w:pStyle w:val="TOC2"/>
        <w:tabs>
          <w:tab w:val="left" w:pos="660"/>
        </w:tabs>
        <w:rPr>
          <w:smallCaps w:val="0"/>
          <w:noProof/>
          <w:sz w:val="22"/>
          <w:szCs w:val="22"/>
        </w:rPr>
      </w:pPr>
      <w:hyperlink w:anchor="_Toc46155081" w:history="1">
        <w:r w:rsidR="00854053" w:rsidRPr="00E36FA8">
          <w:rPr>
            <w:rStyle w:val="Hyperlink"/>
            <w:noProof/>
          </w:rPr>
          <w:t>6.41</w:t>
        </w:r>
        <w:r w:rsidR="00854053">
          <w:rPr>
            <w:smallCaps w:val="0"/>
            <w:noProof/>
            <w:sz w:val="22"/>
            <w:szCs w:val="22"/>
          </w:rPr>
          <w:tab/>
        </w:r>
        <w:r w:rsidR="00854053" w:rsidRPr="00E36FA8">
          <w:rPr>
            <w:rStyle w:val="Hyperlink"/>
            <w:noProof/>
          </w:rPr>
          <w:t>Lighting and surge protection</w:t>
        </w:r>
        <w:r w:rsidR="00854053">
          <w:rPr>
            <w:noProof/>
            <w:webHidden/>
          </w:rPr>
          <w:tab/>
        </w:r>
        <w:r w:rsidR="00854053">
          <w:rPr>
            <w:noProof/>
            <w:webHidden/>
          </w:rPr>
          <w:fldChar w:fldCharType="begin"/>
        </w:r>
        <w:r w:rsidR="00854053">
          <w:rPr>
            <w:noProof/>
            <w:webHidden/>
          </w:rPr>
          <w:instrText xml:space="preserve"> PAGEREF _Toc46155081 \h </w:instrText>
        </w:r>
        <w:r w:rsidR="00854053">
          <w:rPr>
            <w:noProof/>
            <w:webHidden/>
          </w:rPr>
        </w:r>
        <w:r w:rsidR="00854053">
          <w:rPr>
            <w:noProof/>
            <w:webHidden/>
          </w:rPr>
          <w:fldChar w:fldCharType="separate"/>
        </w:r>
        <w:r w:rsidR="00854053">
          <w:rPr>
            <w:noProof/>
            <w:webHidden/>
          </w:rPr>
          <w:t>24</w:t>
        </w:r>
        <w:r w:rsidR="00854053">
          <w:rPr>
            <w:noProof/>
            <w:webHidden/>
          </w:rPr>
          <w:fldChar w:fldCharType="end"/>
        </w:r>
      </w:hyperlink>
    </w:p>
    <w:p w14:paraId="0C03A7D6" w14:textId="5D78E2FE" w:rsidR="00854053" w:rsidRDefault="00AC3C43">
      <w:pPr>
        <w:pStyle w:val="TOC2"/>
        <w:tabs>
          <w:tab w:val="left" w:pos="660"/>
        </w:tabs>
        <w:rPr>
          <w:smallCaps w:val="0"/>
          <w:noProof/>
          <w:sz w:val="22"/>
          <w:szCs w:val="22"/>
        </w:rPr>
      </w:pPr>
      <w:hyperlink w:anchor="_Toc46155082" w:history="1">
        <w:r w:rsidR="00854053" w:rsidRPr="00E36FA8">
          <w:rPr>
            <w:rStyle w:val="Hyperlink"/>
            <w:noProof/>
          </w:rPr>
          <w:t>6.42</w:t>
        </w:r>
        <w:r w:rsidR="00854053">
          <w:rPr>
            <w:smallCaps w:val="0"/>
            <w:noProof/>
            <w:sz w:val="22"/>
            <w:szCs w:val="22"/>
          </w:rPr>
          <w:tab/>
        </w:r>
        <w:r w:rsidR="00854053" w:rsidRPr="00E36FA8">
          <w:rPr>
            <w:rStyle w:val="Hyperlink"/>
            <w:noProof/>
          </w:rPr>
          <w:t>Decommissioning plan – End of life considerations</w:t>
        </w:r>
        <w:r w:rsidR="00854053">
          <w:rPr>
            <w:noProof/>
            <w:webHidden/>
          </w:rPr>
          <w:tab/>
        </w:r>
        <w:r w:rsidR="00854053">
          <w:rPr>
            <w:noProof/>
            <w:webHidden/>
          </w:rPr>
          <w:fldChar w:fldCharType="begin"/>
        </w:r>
        <w:r w:rsidR="00854053">
          <w:rPr>
            <w:noProof/>
            <w:webHidden/>
          </w:rPr>
          <w:instrText xml:space="preserve"> PAGEREF _Toc46155082 \h </w:instrText>
        </w:r>
        <w:r w:rsidR="00854053">
          <w:rPr>
            <w:noProof/>
            <w:webHidden/>
          </w:rPr>
        </w:r>
        <w:r w:rsidR="00854053">
          <w:rPr>
            <w:noProof/>
            <w:webHidden/>
          </w:rPr>
          <w:fldChar w:fldCharType="separate"/>
        </w:r>
        <w:r w:rsidR="00854053">
          <w:rPr>
            <w:noProof/>
            <w:webHidden/>
          </w:rPr>
          <w:t>24</w:t>
        </w:r>
        <w:r w:rsidR="00854053">
          <w:rPr>
            <w:noProof/>
            <w:webHidden/>
          </w:rPr>
          <w:fldChar w:fldCharType="end"/>
        </w:r>
      </w:hyperlink>
    </w:p>
    <w:p w14:paraId="4B7A5FAE" w14:textId="77777777" w:rsidR="00232049" w:rsidRDefault="00232049" w:rsidP="00A6287F">
      <w:pPr>
        <w:pStyle w:val="Heading1"/>
        <w:rPr>
          <w:rFonts w:asciiTheme="minorHAnsi" w:eastAsiaTheme="minorEastAsia" w:hAnsiTheme="minorHAnsi" w:cstheme="minorBidi"/>
          <w:bCs/>
          <w:caps/>
          <w:color w:val="auto"/>
          <w:sz w:val="16"/>
          <w:szCs w:val="20"/>
        </w:rPr>
        <w:sectPr w:rsidR="00232049" w:rsidSect="00232049">
          <w:headerReference w:type="first" r:id="rId17"/>
          <w:type w:val="continuous"/>
          <w:pgSz w:w="11906" w:h="16838" w:code="9"/>
          <w:pgMar w:top="720" w:right="720" w:bottom="720" w:left="720" w:header="227" w:footer="0" w:gutter="0"/>
          <w:cols w:num="2" w:space="709"/>
          <w:titlePg/>
          <w:docGrid w:linePitch="360"/>
        </w:sectPr>
      </w:pPr>
      <w:r>
        <w:rPr>
          <w:rFonts w:asciiTheme="minorHAnsi" w:eastAsiaTheme="minorEastAsia" w:hAnsiTheme="minorHAnsi" w:cstheme="minorBidi"/>
          <w:bCs/>
          <w:caps/>
          <w:color w:val="auto"/>
          <w:sz w:val="16"/>
          <w:szCs w:val="20"/>
        </w:rPr>
        <w:fldChar w:fldCharType="end"/>
      </w:r>
    </w:p>
    <w:p w14:paraId="5471FB6F" w14:textId="49704B5C" w:rsidR="00A6287F" w:rsidRPr="00A6287F" w:rsidRDefault="00A6287F" w:rsidP="00A6287F"/>
    <w:p w14:paraId="7EA22771" w14:textId="1E347F2B" w:rsidR="007256D3" w:rsidRPr="00D12132" w:rsidRDefault="00756F6B" w:rsidP="00E050D2">
      <w:pPr>
        <w:pStyle w:val="Heading1"/>
        <w:numPr>
          <w:ilvl w:val="0"/>
          <w:numId w:val="17"/>
        </w:numPr>
      </w:pPr>
      <w:bookmarkStart w:id="0" w:name="_Toc46154958"/>
      <w:r w:rsidRPr="00D12132">
        <w:t>Project particulars</w:t>
      </w:r>
      <w:bookmarkEnd w:id="0"/>
      <w:r w:rsidRPr="00D12132">
        <w:t xml:space="preserve"> </w:t>
      </w:r>
    </w:p>
    <w:p w14:paraId="243B707A" w14:textId="76F384DC" w:rsidR="007256D3" w:rsidRPr="00345DF2" w:rsidRDefault="007256D3" w:rsidP="007256D3">
      <w:pPr>
        <w:autoSpaceDE w:val="0"/>
        <w:autoSpaceDN w:val="0"/>
        <w:adjustRightInd w:val="0"/>
        <w:spacing w:after="0" w:line="240" w:lineRule="auto"/>
        <w:rPr>
          <w:rFonts w:cs="Verdana,Bold"/>
          <w:bCs/>
          <w:sz w:val="20"/>
          <w:szCs w:val="20"/>
        </w:rPr>
      </w:pPr>
    </w:p>
    <w:p w14:paraId="1756BA69" w14:textId="3A3A9991" w:rsidR="007256D3" w:rsidRPr="00D12132" w:rsidRDefault="007256D3" w:rsidP="00E050D2">
      <w:pPr>
        <w:pStyle w:val="Heading2"/>
        <w:numPr>
          <w:ilvl w:val="1"/>
          <w:numId w:val="16"/>
        </w:numPr>
      </w:pPr>
      <w:bookmarkStart w:id="1" w:name="_Toc46154959"/>
      <w:r w:rsidRPr="00D12132">
        <w:t>Project</w:t>
      </w:r>
      <w:bookmarkEnd w:id="1"/>
    </w:p>
    <w:p w14:paraId="753A098F" w14:textId="77777777" w:rsidR="007256D3" w:rsidRPr="00345DF2" w:rsidRDefault="007256D3" w:rsidP="007256D3">
      <w:pPr>
        <w:autoSpaceDE w:val="0"/>
        <w:autoSpaceDN w:val="0"/>
        <w:adjustRightInd w:val="0"/>
        <w:spacing w:after="0" w:line="240" w:lineRule="auto"/>
        <w:rPr>
          <w:rFonts w:cs="Verdana,Bold"/>
          <w:bCs/>
          <w:sz w:val="20"/>
          <w:szCs w:val="20"/>
        </w:rPr>
      </w:pPr>
    </w:p>
    <w:p w14:paraId="3CA3DFC9" w14:textId="3E69D65B" w:rsidR="4BF428C7" w:rsidRDefault="4BF428C7" w:rsidP="51F6F389">
      <w:pPr>
        <w:rPr>
          <w:sz w:val="20"/>
          <w:szCs w:val="20"/>
        </w:rPr>
      </w:pPr>
      <w:r w:rsidRPr="51F6F389">
        <w:rPr>
          <w:sz w:val="20"/>
          <w:szCs w:val="20"/>
        </w:rPr>
        <w:t xml:space="preserve">The project scope comprises the replacement of an existing roof, the removal of </w:t>
      </w:r>
      <w:r w:rsidR="0611A997" w:rsidRPr="51F6F389">
        <w:rPr>
          <w:sz w:val="20"/>
          <w:szCs w:val="20"/>
        </w:rPr>
        <w:t>asbestos</w:t>
      </w:r>
      <w:r w:rsidR="621EA497" w:rsidRPr="51F6F389">
        <w:rPr>
          <w:sz w:val="20"/>
          <w:szCs w:val="20"/>
        </w:rPr>
        <w:t>, supporting infrastructure and modifications</w:t>
      </w:r>
      <w:r w:rsidR="0611A997" w:rsidRPr="51F6F389">
        <w:rPr>
          <w:sz w:val="20"/>
          <w:szCs w:val="20"/>
        </w:rPr>
        <w:t xml:space="preserve"> and the installation of solar panels </w:t>
      </w:r>
      <w:r w:rsidR="68C90B63" w:rsidRPr="51F6F389">
        <w:rPr>
          <w:sz w:val="20"/>
          <w:szCs w:val="20"/>
        </w:rPr>
        <w:t>o</w:t>
      </w:r>
      <w:r w:rsidR="0611A997" w:rsidRPr="51F6F389">
        <w:rPr>
          <w:sz w:val="20"/>
          <w:szCs w:val="20"/>
        </w:rPr>
        <w:t>n</w:t>
      </w:r>
      <w:r w:rsidR="5C02F4F2" w:rsidRPr="51F6F389">
        <w:rPr>
          <w:sz w:val="20"/>
          <w:szCs w:val="20"/>
        </w:rPr>
        <w:t xml:space="preserve"> 1)</w:t>
      </w:r>
      <w:r w:rsidR="0611A997" w:rsidRPr="51F6F389">
        <w:rPr>
          <w:sz w:val="20"/>
          <w:szCs w:val="20"/>
        </w:rPr>
        <w:t xml:space="preserve"> the newly replaced </w:t>
      </w:r>
      <w:r w:rsidR="39F1F37A" w:rsidRPr="51F6F389">
        <w:rPr>
          <w:sz w:val="20"/>
          <w:szCs w:val="20"/>
        </w:rPr>
        <w:t>roof of</w:t>
      </w:r>
      <w:r w:rsidR="41C72753" w:rsidRPr="51F6F389">
        <w:rPr>
          <w:sz w:val="20"/>
          <w:szCs w:val="20"/>
        </w:rPr>
        <w:t xml:space="preserve"> the BAS Supply Chain Logistics building </w:t>
      </w:r>
      <w:r w:rsidR="0611A997" w:rsidRPr="51F6F389">
        <w:rPr>
          <w:sz w:val="20"/>
          <w:szCs w:val="20"/>
        </w:rPr>
        <w:t xml:space="preserve">and </w:t>
      </w:r>
      <w:r w:rsidR="1A3FB3DD" w:rsidRPr="51F6F389">
        <w:rPr>
          <w:sz w:val="20"/>
          <w:szCs w:val="20"/>
        </w:rPr>
        <w:t xml:space="preserve">2) </w:t>
      </w:r>
      <w:r w:rsidR="3E350E86" w:rsidRPr="51F6F389">
        <w:rPr>
          <w:sz w:val="20"/>
          <w:szCs w:val="20"/>
        </w:rPr>
        <w:t>the existing roof of the BAS Science Building 2.</w:t>
      </w:r>
    </w:p>
    <w:p w14:paraId="77F2566F" w14:textId="3CBAE4CE" w:rsidR="00756F6B" w:rsidRPr="00D12132" w:rsidRDefault="5C50BFBF" w:rsidP="51F6F389">
      <w:pPr>
        <w:rPr>
          <w:sz w:val="20"/>
          <w:szCs w:val="20"/>
        </w:rPr>
      </w:pPr>
      <w:r w:rsidRPr="51F6F389">
        <w:rPr>
          <w:sz w:val="20"/>
          <w:szCs w:val="20"/>
        </w:rPr>
        <w:t xml:space="preserve">The British Antarctic Survey </w:t>
      </w:r>
      <w:r w:rsidR="356CA728" w:rsidRPr="51F6F389">
        <w:rPr>
          <w:sz w:val="20"/>
          <w:szCs w:val="20"/>
        </w:rPr>
        <w:t xml:space="preserve">(BAS) </w:t>
      </w:r>
      <w:r w:rsidRPr="51F6F389">
        <w:rPr>
          <w:sz w:val="20"/>
          <w:szCs w:val="20"/>
        </w:rPr>
        <w:t xml:space="preserve">has recently committed to achieve Net Zero Carbon Emissions by 2040 from its directly managed </w:t>
      </w:r>
      <w:r w:rsidR="093B63CC" w:rsidRPr="51F6F389">
        <w:rPr>
          <w:sz w:val="20"/>
          <w:szCs w:val="20"/>
        </w:rPr>
        <w:t xml:space="preserve">operations. As part of this commitment, this project will facilitate the low carbon transition of </w:t>
      </w:r>
      <w:r w:rsidR="7B9A4517" w:rsidRPr="51F6F389">
        <w:rPr>
          <w:sz w:val="20"/>
          <w:szCs w:val="20"/>
        </w:rPr>
        <w:t xml:space="preserve">BAS offices in Cambridge by increasing the solar capacity </w:t>
      </w:r>
      <w:r w:rsidR="134697B9" w:rsidRPr="51F6F389">
        <w:rPr>
          <w:sz w:val="20"/>
          <w:szCs w:val="20"/>
        </w:rPr>
        <w:t xml:space="preserve">of the site </w:t>
      </w:r>
      <w:r w:rsidR="7B9A4517" w:rsidRPr="51F6F389">
        <w:rPr>
          <w:sz w:val="20"/>
          <w:szCs w:val="20"/>
        </w:rPr>
        <w:t>and reducing</w:t>
      </w:r>
      <w:r w:rsidR="705FF565" w:rsidRPr="51F6F389">
        <w:rPr>
          <w:sz w:val="20"/>
          <w:szCs w:val="20"/>
        </w:rPr>
        <w:t xml:space="preserve"> our environmental impact.</w:t>
      </w:r>
      <w:r w:rsidR="7B9A4517" w:rsidRPr="51F6F389">
        <w:rPr>
          <w:sz w:val="20"/>
          <w:szCs w:val="20"/>
        </w:rPr>
        <w:t xml:space="preserve"> </w:t>
      </w:r>
      <w:r w:rsidR="00045F1A" w:rsidRPr="51F6F389">
        <w:rPr>
          <w:sz w:val="20"/>
          <w:szCs w:val="20"/>
        </w:rPr>
        <w:t>This project aims to provide a</w:t>
      </w:r>
      <w:r w:rsidR="0063765D" w:rsidRPr="51F6F389">
        <w:rPr>
          <w:sz w:val="20"/>
          <w:szCs w:val="20"/>
        </w:rPr>
        <w:t xml:space="preserve"> </w:t>
      </w:r>
      <w:r w:rsidR="00EF7040" w:rsidRPr="51F6F389">
        <w:rPr>
          <w:sz w:val="20"/>
          <w:szCs w:val="20"/>
        </w:rPr>
        <w:t xml:space="preserve">minimum </w:t>
      </w:r>
      <w:r w:rsidR="0063765D" w:rsidRPr="51F6F389">
        <w:rPr>
          <w:sz w:val="20"/>
          <w:szCs w:val="20"/>
        </w:rPr>
        <w:t xml:space="preserve">additional </w:t>
      </w:r>
      <w:r w:rsidR="646FAC6E" w:rsidRPr="51F6F389">
        <w:rPr>
          <w:sz w:val="20"/>
          <w:szCs w:val="20"/>
        </w:rPr>
        <w:t>4</w:t>
      </w:r>
      <w:r w:rsidR="0063765D" w:rsidRPr="51F6F389">
        <w:rPr>
          <w:sz w:val="20"/>
          <w:szCs w:val="20"/>
        </w:rPr>
        <w:t>50kW of solar photovoltaic power generation</w:t>
      </w:r>
      <w:r w:rsidR="1E37445F" w:rsidRPr="51F6F389">
        <w:rPr>
          <w:sz w:val="20"/>
          <w:szCs w:val="20"/>
        </w:rPr>
        <w:t xml:space="preserve"> </w:t>
      </w:r>
      <w:r w:rsidR="172C2F2B" w:rsidRPr="51F6F389">
        <w:rPr>
          <w:sz w:val="20"/>
          <w:szCs w:val="20"/>
        </w:rPr>
        <w:t>installed in</w:t>
      </w:r>
      <w:r w:rsidR="2C5ECF6D" w:rsidRPr="51F6F389">
        <w:rPr>
          <w:sz w:val="20"/>
          <w:szCs w:val="20"/>
        </w:rPr>
        <w:t xml:space="preserve"> both roofs </w:t>
      </w:r>
      <w:r w:rsidR="3FF2C715" w:rsidRPr="51F6F389">
        <w:rPr>
          <w:sz w:val="20"/>
          <w:szCs w:val="20"/>
        </w:rPr>
        <w:t xml:space="preserve">which will meet 17% of the site’s electricity demands and will contribute to a reduction of 90 tonnes of CO2e. </w:t>
      </w:r>
    </w:p>
    <w:p w14:paraId="6421B3C6" w14:textId="581839BB" w:rsidR="00756F6B" w:rsidRPr="00D12132" w:rsidRDefault="00456B17" w:rsidP="00D12132">
      <w:pPr>
        <w:rPr>
          <w:sz w:val="20"/>
          <w:szCs w:val="20"/>
        </w:rPr>
      </w:pPr>
      <w:r w:rsidRPr="51F6F389">
        <w:rPr>
          <w:sz w:val="20"/>
          <w:szCs w:val="20"/>
        </w:rPr>
        <w:t>.</w:t>
      </w:r>
    </w:p>
    <w:p w14:paraId="52E6C2EC" w14:textId="77777777" w:rsidR="00456B17" w:rsidRPr="00345DF2" w:rsidRDefault="00456B17" w:rsidP="007256D3">
      <w:pPr>
        <w:autoSpaceDE w:val="0"/>
        <w:autoSpaceDN w:val="0"/>
        <w:adjustRightInd w:val="0"/>
        <w:spacing w:after="0" w:line="240" w:lineRule="auto"/>
        <w:rPr>
          <w:rFonts w:cs="Verdana,Bold"/>
          <w:bCs/>
          <w:sz w:val="20"/>
          <w:szCs w:val="20"/>
        </w:rPr>
      </w:pPr>
    </w:p>
    <w:p w14:paraId="1939B134" w14:textId="56C7959F" w:rsidR="007256D3" w:rsidRPr="00456B17" w:rsidRDefault="007256D3" w:rsidP="00E050D2">
      <w:pPr>
        <w:pStyle w:val="Heading2"/>
        <w:numPr>
          <w:ilvl w:val="1"/>
          <w:numId w:val="16"/>
        </w:numPr>
      </w:pPr>
      <w:bookmarkStart w:id="2" w:name="_Toc46154960"/>
      <w:r w:rsidRPr="00456B17">
        <w:t>Description of the Works</w:t>
      </w:r>
      <w:bookmarkEnd w:id="2"/>
    </w:p>
    <w:p w14:paraId="554FC79E" w14:textId="77777777" w:rsidR="007256D3" w:rsidRPr="00345DF2" w:rsidRDefault="007256D3" w:rsidP="007256D3">
      <w:pPr>
        <w:autoSpaceDE w:val="0"/>
        <w:autoSpaceDN w:val="0"/>
        <w:adjustRightInd w:val="0"/>
        <w:spacing w:after="0" w:line="240" w:lineRule="auto"/>
        <w:rPr>
          <w:rFonts w:cs="Verdana,Bold"/>
          <w:bCs/>
          <w:sz w:val="20"/>
          <w:szCs w:val="20"/>
        </w:rPr>
      </w:pPr>
    </w:p>
    <w:p w14:paraId="067827C6" w14:textId="4928D4A9" w:rsidR="007256D3" w:rsidRDefault="0063765D" w:rsidP="007256D3">
      <w:pPr>
        <w:autoSpaceDE w:val="0"/>
        <w:autoSpaceDN w:val="0"/>
        <w:adjustRightInd w:val="0"/>
        <w:spacing w:after="0" w:line="240" w:lineRule="auto"/>
        <w:rPr>
          <w:rFonts w:cs="Verdana,Bold"/>
          <w:bCs/>
          <w:sz w:val="20"/>
          <w:szCs w:val="20"/>
        </w:rPr>
      </w:pPr>
      <w:r>
        <w:rPr>
          <w:rFonts w:cs="Verdana,Bold"/>
          <w:bCs/>
          <w:sz w:val="20"/>
          <w:szCs w:val="20"/>
        </w:rPr>
        <w:t>The works are to be carried out across two buildings on the same Cambridge site:</w:t>
      </w:r>
    </w:p>
    <w:p w14:paraId="3E73440A" w14:textId="5774C051" w:rsidR="0063765D" w:rsidRDefault="0063765D" w:rsidP="007256D3">
      <w:pPr>
        <w:autoSpaceDE w:val="0"/>
        <w:autoSpaceDN w:val="0"/>
        <w:adjustRightInd w:val="0"/>
        <w:spacing w:after="0" w:line="240" w:lineRule="auto"/>
        <w:rPr>
          <w:rFonts w:cs="Verdana,Bold"/>
          <w:bCs/>
          <w:sz w:val="20"/>
          <w:szCs w:val="20"/>
        </w:rPr>
      </w:pPr>
    </w:p>
    <w:p w14:paraId="685979DD" w14:textId="0F5AC7DA" w:rsidR="00E22936" w:rsidRDefault="0063765D" w:rsidP="51F6F389">
      <w:pPr>
        <w:autoSpaceDE w:val="0"/>
        <w:autoSpaceDN w:val="0"/>
        <w:adjustRightInd w:val="0"/>
        <w:spacing w:after="0" w:line="240" w:lineRule="auto"/>
        <w:rPr>
          <w:rFonts w:cs="Verdana,Bold"/>
          <w:sz w:val="20"/>
          <w:szCs w:val="20"/>
        </w:rPr>
      </w:pPr>
      <w:r w:rsidRPr="483C9A1B">
        <w:rPr>
          <w:rFonts w:cs="Verdana,Bold"/>
          <w:sz w:val="20"/>
          <w:szCs w:val="20"/>
        </w:rPr>
        <w:t>The logistics building will require removal</w:t>
      </w:r>
      <w:r w:rsidR="00C845F2" w:rsidRPr="483C9A1B">
        <w:rPr>
          <w:rFonts w:cs="Verdana,Bold"/>
          <w:sz w:val="20"/>
          <w:szCs w:val="20"/>
        </w:rPr>
        <w:t xml:space="preserve"> and replacement</w:t>
      </w:r>
      <w:r w:rsidRPr="483C9A1B">
        <w:rPr>
          <w:rFonts w:cs="Verdana,Bold"/>
          <w:sz w:val="20"/>
          <w:szCs w:val="20"/>
        </w:rPr>
        <w:t xml:space="preserve"> of the existing roof</w:t>
      </w:r>
      <w:r w:rsidR="00C845F2" w:rsidRPr="483C9A1B">
        <w:rPr>
          <w:rFonts w:cs="Verdana,Bold"/>
          <w:sz w:val="20"/>
          <w:szCs w:val="20"/>
        </w:rPr>
        <w:t>. Along with installation of new doors, windows and roller shutters</w:t>
      </w:r>
      <w:r w:rsidR="63B9652D" w:rsidRPr="483C9A1B">
        <w:rPr>
          <w:rFonts w:cs="Verdana,Bold"/>
          <w:sz w:val="20"/>
          <w:szCs w:val="20"/>
        </w:rPr>
        <w:t xml:space="preserve"> and the re-rendering of external wall</w:t>
      </w:r>
      <w:r w:rsidR="34E9C10F" w:rsidRPr="483C9A1B">
        <w:rPr>
          <w:rFonts w:cs="Verdana,Bold"/>
          <w:sz w:val="20"/>
          <w:szCs w:val="20"/>
        </w:rPr>
        <w:t>s</w:t>
      </w:r>
      <w:r w:rsidR="63B9652D" w:rsidRPr="483C9A1B">
        <w:rPr>
          <w:rFonts w:cs="Verdana,Bold"/>
          <w:sz w:val="20"/>
          <w:szCs w:val="20"/>
        </w:rPr>
        <w:t xml:space="preserve"> to provide greater thermal efficiency</w:t>
      </w:r>
      <w:r w:rsidR="00C845F2" w:rsidRPr="483C9A1B">
        <w:rPr>
          <w:rFonts w:cs="Verdana,Bold"/>
          <w:sz w:val="20"/>
          <w:szCs w:val="20"/>
        </w:rPr>
        <w:t xml:space="preserve">. </w:t>
      </w:r>
      <w:r w:rsidR="5EED376F" w:rsidRPr="483C9A1B">
        <w:rPr>
          <w:rFonts w:cs="Verdana,Bold"/>
          <w:sz w:val="20"/>
          <w:szCs w:val="20"/>
        </w:rPr>
        <w:t>Finally,</w:t>
      </w:r>
      <w:r w:rsidR="00C845F2" w:rsidRPr="483C9A1B">
        <w:rPr>
          <w:rFonts w:cs="Verdana,Bold"/>
          <w:sz w:val="20"/>
          <w:szCs w:val="20"/>
        </w:rPr>
        <w:t xml:space="preserve"> an installation of solar cells and infrastructure will complete works to this building.</w:t>
      </w:r>
    </w:p>
    <w:p w14:paraId="04E0281E" w14:textId="2505BE12" w:rsidR="00E22936" w:rsidRPr="00E22936" w:rsidRDefault="00E22936" w:rsidP="007256D3">
      <w:pPr>
        <w:autoSpaceDE w:val="0"/>
        <w:autoSpaceDN w:val="0"/>
        <w:adjustRightInd w:val="0"/>
        <w:spacing w:after="0" w:line="240" w:lineRule="auto"/>
        <w:rPr>
          <w:rFonts w:cs="Verdana,Bold"/>
          <w:bCs/>
          <w:sz w:val="20"/>
          <w:szCs w:val="20"/>
        </w:rPr>
      </w:pPr>
      <w:r w:rsidRPr="00E22936">
        <w:rPr>
          <w:rFonts w:cs="Tahoma"/>
          <w:b/>
          <w:bCs/>
          <w:sz w:val="52"/>
          <w:szCs w:val="52"/>
        </w:rPr>
        <w:t xml:space="preserve"> </w:t>
      </w:r>
    </w:p>
    <w:p w14:paraId="3502BEC4" w14:textId="623E446F" w:rsidR="0063765D" w:rsidRDefault="00E22936" w:rsidP="00E22936">
      <w:pPr>
        <w:autoSpaceDE w:val="0"/>
        <w:autoSpaceDN w:val="0"/>
        <w:adjustRightInd w:val="0"/>
        <w:spacing w:after="0" w:line="240" w:lineRule="auto"/>
        <w:jc w:val="center"/>
      </w:pPr>
      <w:r>
        <w:rPr>
          <w:noProof/>
        </w:rPr>
        <w:drawing>
          <wp:inline distT="0" distB="0" distL="0" distR="0" wp14:anchorId="521B8C1C" wp14:editId="18A1E04D">
            <wp:extent cx="3713840" cy="2524125"/>
            <wp:effectExtent l="0" t="0" r="1270" b="0"/>
            <wp:docPr id="1580457238" name="Picture 5" descr="C:\Users\joddle\AppData\Local\Microsoft\Windows\INetCache\Content.Word\logistic ro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
                      <a:extLst>
                        <a:ext uri="{28A0092B-C50C-407E-A947-70E740481C1C}">
                          <a14:useLocalDpi xmlns:a14="http://schemas.microsoft.com/office/drawing/2010/main" val="0"/>
                        </a:ext>
                      </a:extLst>
                    </a:blip>
                    <a:stretch>
                      <a:fillRect/>
                    </a:stretch>
                  </pic:blipFill>
                  <pic:spPr>
                    <a:xfrm>
                      <a:off x="0" y="0"/>
                      <a:ext cx="3713840" cy="2524125"/>
                    </a:xfrm>
                    <a:prstGeom prst="rect">
                      <a:avLst/>
                    </a:prstGeom>
                  </pic:spPr>
                </pic:pic>
              </a:graphicData>
            </a:graphic>
          </wp:inline>
        </w:drawing>
      </w:r>
    </w:p>
    <w:p w14:paraId="39218B9B" w14:textId="7933BE51" w:rsidR="04376259" w:rsidRDefault="04376259" w:rsidP="51F6F389">
      <w:pPr>
        <w:spacing w:after="0" w:line="240" w:lineRule="auto"/>
        <w:jc w:val="center"/>
      </w:pPr>
      <w:r>
        <w:t xml:space="preserve">Figure 1: Supply Chain Logistics roof to be replaced and </w:t>
      </w:r>
      <w:r w:rsidR="4CB017D8">
        <w:t>support the installation of solar panels.</w:t>
      </w:r>
    </w:p>
    <w:p w14:paraId="3C510F06" w14:textId="3BAB0C44" w:rsidR="00C845F2" w:rsidRDefault="00C845F2" w:rsidP="007256D3">
      <w:pPr>
        <w:autoSpaceDE w:val="0"/>
        <w:autoSpaceDN w:val="0"/>
        <w:adjustRightInd w:val="0"/>
        <w:spacing w:after="0" w:line="240" w:lineRule="auto"/>
        <w:rPr>
          <w:rFonts w:cs="Verdana,Bold"/>
          <w:bCs/>
          <w:sz w:val="20"/>
          <w:szCs w:val="20"/>
        </w:rPr>
      </w:pPr>
    </w:p>
    <w:p w14:paraId="225A13DF" w14:textId="334BB7DD" w:rsidR="00E22936" w:rsidRDefault="00C845F2" w:rsidP="51F6F389">
      <w:pPr>
        <w:autoSpaceDE w:val="0"/>
        <w:autoSpaceDN w:val="0"/>
        <w:adjustRightInd w:val="0"/>
        <w:spacing w:after="0" w:line="240" w:lineRule="auto"/>
        <w:rPr>
          <w:rFonts w:cs="Verdana,Bold"/>
          <w:sz w:val="20"/>
          <w:szCs w:val="20"/>
        </w:rPr>
      </w:pPr>
      <w:r w:rsidRPr="1A934EA0">
        <w:rPr>
          <w:rFonts w:cs="Verdana,Bold"/>
          <w:sz w:val="20"/>
          <w:szCs w:val="20"/>
        </w:rPr>
        <w:t xml:space="preserve">On Science building </w:t>
      </w:r>
      <w:r w:rsidR="00052524" w:rsidRPr="1A934EA0">
        <w:rPr>
          <w:rFonts w:cs="Verdana,Bold"/>
          <w:sz w:val="20"/>
          <w:szCs w:val="20"/>
        </w:rPr>
        <w:t>2 solar</w:t>
      </w:r>
      <w:r w:rsidRPr="1A934EA0">
        <w:rPr>
          <w:rFonts w:cs="Verdana,Bold"/>
          <w:sz w:val="20"/>
          <w:szCs w:val="20"/>
        </w:rPr>
        <w:t xml:space="preserve"> cells are to be fitted to the existing roof, along with all necessary infrastructure.</w:t>
      </w:r>
    </w:p>
    <w:p w14:paraId="6300B03A" w14:textId="77777777" w:rsidR="00E22936" w:rsidRDefault="00E22936" w:rsidP="007256D3">
      <w:pPr>
        <w:autoSpaceDE w:val="0"/>
        <w:autoSpaceDN w:val="0"/>
        <w:adjustRightInd w:val="0"/>
        <w:spacing w:after="0" w:line="240" w:lineRule="auto"/>
        <w:rPr>
          <w:rFonts w:cs="Verdana,Bold"/>
          <w:bCs/>
          <w:sz w:val="20"/>
          <w:szCs w:val="20"/>
        </w:rPr>
      </w:pPr>
    </w:p>
    <w:p w14:paraId="43C7DA2A" w14:textId="2D8354D4" w:rsidR="00C845F2" w:rsidRDefault="00E22936" w:rsidP="00E22936">
      <w:pPr>
        <w:autoSpaceDE w:val="0"/>
        <w:autoSpaceDN w:val="0"/>
        <w:adjustRightInd w:val="0"/>
        <w:spacing w:after="0" w:line="240" w:lineRule="auto"/>
        <w:jc w:val="center"/>
      </w:pPr>
      <w:r>
        <w:rPr>
          <w:noProof/>
        </w:rPr>
        <w:lastRenderedPageBreak/>
        <w:drawing>
          <wp:inline distT="0" distB="0" distL="0" distR="0" wp14:anchorId="09D4485E" wp14:editId="6E6C52BC">
            <wp:extent cx="3725435" cy="2619028"/>
            <wp:effectExtent l="0" t="0" r="8890" b="0"/>
            <wp:docPr id="878962858" name="Picture 6" descr="C:\Users\joddle\AppData\Local\Microsoft\Windows\INetCache\Content.Word\sb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9">
                      <a:extLst>
                        <a:ext uri="{28A0092B-C50C-407E-A947-70E740481C1C}">
                          <a14:useLocalDpi xmlns:a14="http://schemas.microsoft.com/office/drawing/2010/main" val="0"/>
                        </a:ext>
                      </a:extLst>
                    </a:blip>
                    <a:stretch>
                      <a:fillRect/>
                    </a:stretch>
                  </pic:blipFill>
                  <pic:spPr>
                    <a:xfrm>
                      <a:off x="0" y="0"/>
                      <a:ext cx="3725435" cy="2619028"/>
                    </a:xfrm>
                    <a:prstGeom prst="rect">
                      <a:avLst/>
                    </a:prstGeom>
                  </pic:spPr>
                </pic:pic>
              </a:graphicData>
            </a:graphic>
          </wp:inline>
        </w:drawing>
      </w:r>
    </w:p>
    <w:p w14:paraId="01D4E0DA" w14:textId="0DF4F69A" w:rsidR="35374542" w:rsidRDefault="35374542" w:rsidP="51F6F389">
      <w:pPr>
        <w:spacing w:after="0" w:line="240" w:lineRule="auto"/>
        <w:jc w:val="center"/>
      </w:pPr>
      <w:r>
        <w:t>Figure 2: Science Building 2 roof to support the installation of solar panels.</w:t>
      </w:r>
    </w:p>
    <w:p w14:paraId="332001FC" w14:textId="77777777" w:rsidR="00E22936" w:rsidRDefault="00E22936" w:rsidP="007256D3">
      <w:pPr>
        <w:autoSpaceDE w:val="0"/>
        <w:autoSpaceDN w:val="0"/>
        <w:adjustRightInd w:val="0"/>
        <w:spacing w:after="0" w:line="240" w:lineRule="auto"/>
        <w:rPr>
          <w:rFonts w:cs="Verdana,Bold"/>
          <w:bCs/>
          <w:sz w:val="20"/>
          <w:szCs w:val="20"/>
        </w:rPr>
      </w:pPr>
    </w:p>
    <w:p w14:paraId="09EAC8B2" w14:textId="1D0AC8F2" w:rsidR="00C845F2" w:rsidRDefault="00C845F2" w:rsidP="1A934EA0">
      <w:pPr>
        <w:autoSpaceDE w:val="0"/>
        <w:autoSpaceDN w:val="0"/>
        <w:adjustRightInd w:val="0"/>
        <w:spacing w:after="0" w:line="240" w:lineRule="auto"/>
        <w:rPr>
          <w:rFonts w:cs="Verdana,Bold"/>
          <w:sz w:val="20"/>
          <w:szCs w:val="20"/>
        </w:rPr>
      </w:pPr>
      <w:r w:rsidRPr="1A934EA0">
        <w:rPr>
          <w:rFonts w:cs="Verdana,Bold"/>
          <w:sz w:val="20"/>
          <w:szCs w:val="20"/>
        </w:rPr>
        <w:t>Both solar arrays will be connected to the existing site electrical distribution, and a 200kW exportation limitation device shall be installed as specified by the</w:t>
      </w:r>
      <w:r w:rsidR="4048CD8C" w:rsidRPr="1A934EA0">
        <w:rPr>
          <w:rFonts w:cs="Verdana,Bold"/>
          <w:sz w:val="20"/>
          <w:szCs w:val="20"/>
        </w:rPr>
        <w:t xml:space="preserve"> Distribution Netwo</w:t>
      </w:r>
      <w:r w:rsidR="0963CA69" w:rsidRPr="1A934EA0">
        <w:rPr>
          <w:rFonts w:cs="Verdana,Bold"/>
          <w:sz w:val="20"/>
          <w:szCs w:val="20"/>
        </w:rPr>
        <w:t>r</w:t>
      </w:r>
      <w:r w:rsidR="4048CD8C" w:rsidRPr="1A934EA0">
        <w:rPr>
          <w:rFonts w:cs="Verdana,Bold"/>
          <w:sz w:val="20"/>
          <w:szCs w:val="20"/>
        </w:rPr>
        <w:t>k Operator</w:t>
      </w:r>
      <w:r w:rsidRPr="1A934EA0">
        <w:rPr>
          <w:rFonts w:cs="Verdana,Bold"/>
          <w:sz w:val="20"/>
          <w:szCs w:val="20"/>
        </w:rPr>
        <w:t xml:space="preserve"> </w:t>
      </w:r>
      <w:r w:rsidR="05BDC3C8" w:rsidRPr="1A934EA0">
        <w:rPr>
          <w:rFonts w:cs="Verdana,Bold"/>
          <w:sz w:val="20"/>
          <w:szCs w:val="20"/>
        </w:rPr>
        <w:t>(</w:t>
      </w:r>
      <w:r w:rsidRPr="1A934EA0">
        <w:rPr>
          <w:rFonts w:cs="Verdana,Bold"/>
          <w:sz w:val="20"/>
          <w:szCs w:val="20"/>
        </w:rPr>
        <w:t>DNO</w:t>
      </w:r>
      <w:r w:rsidR="1439B1D0" w:rsidRPr="1A934EA0">
        <w:rPr>
          <w:rFonts w:cs="Verdana,Bold"/>
          <w:sz w:val="20"/>
          <w:szCs w:val="20"/>
        </w:rPr>
        <w:t>)</w:t>
      </w:r>
      <w:r w:rsidRPr="1A934EA0">
        <w:rPr>
          <w:rFonts w:cs="Verdana,Bold"/>
          <w:sz w:val="20"/>
          <w:szCs w:val="20"/>
        </w:rPr>
        <w:t>.</w:t>
      </w:r>
    </w:p>
    <w:p w14:paraId="1C281D7D" w14:textId="77777777" w:rsidR="00456B17" w:rsidRDefault="00456B17" w:rsidP="007256D3">
      <w:pPr>
        <w:autoSpaceDE w:val="0"/>
        <w:autoSpaceDN w:val="0"/>
        <w:adjustRightInd w:val="0"/>
        <w:spacing w:after="0" w:line="240" w:lineRule="auto"/>
        <w:rPr>
          <w:rFonts w:cs="Verdana,Bold"/>
          <w:bCs/>
          <w:sz w:val="20"/>
          <w:szCs w:val="20"/>
        </w:rPr>
      </w:pPr>
    </w:p>
    <w:p w14:paraId="25DC2808" w14:textId="2495F2FA" w:rsidR="007256D3" w:rsidRDefault="007256D3" w:rsidP="00E050D2">
      <w:pPr>
        <w:pStyle w:val="Heading2"/>
        <w:numPr>
          <w:ilvl w:val="1"/>
          <w:numId w:val="16"/>
        </w:numPr>
      </w:pPr>
      <w:bookmarkStart w:id="3" w:name="_Toc46154961"/>
      <w:r w:rsidRPr="00456B17">
        <w:t>Client</w:t>
      </w:r>
      <w:bookmarkEnd w:id="3"/>
    </w:p>
    <w:p w14:paraId="279713C6" w14:textId="77777777" w:rsidR="00456B17" w:rsidRPr="00456B17" w:rsidRDefault="00456B17" w:rsidP="00456B17"/>
    <w:p w14:paraId="09F88D55"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British Antarctic Survey</w:t>
      </w:r>
    </w:p>
    <w:p w14:paraId="1F52A1DD"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High Cross, </w:t>
      </w:r>
      <w:proofErr w:type="spellStart"/>
      <w:r w:rsidRPr="00345DF2">
        <w:rPr>
          <w:rFonts w:cs="Verdana,Bold"/>
          <w:bCs/>
          <w:sz w:val="20"/>
          <w:szCs w:val="20"/>
        </w:rPr>
        <w:t>Madingley</w:t>
      </w:r>
      <w:proofErr w:type="spellEnd"/>
      <w:r w:rsidRPr="00345DF2">
        <w:rPr>
          <w:rFonts w:cs="Verdana,Bold"/>
          <w:bCs/>
          <w:sz w:val="20"/>
          <w:szCs w:val="20"/>
        </w:rPr>
        <w:t xml:space="preserve"> Road, Cambridge, CB3 0ET.</w:t>
      </w:r>
    </w:p>
    <w:p w14:paraId="401866AA"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Tel: 01223 221400</w:t>
      </w:r>
    </w:p>
    <w:p w14:paraId="174B4E1B" w14:textId="77777777" w:rsidR="007256D3" w:rsidRPr="00345DF2" w:rsidRDefault="007256D3" w:rsidP="007256D3">
      <w:pPr>
        <w:autoSpaceDE w:val="0"/>
        <w:autoSpaceDN w:val="0"/>
        <w:adjustRightInd w:val="0"/>
        <w:spacing w:after="0" w:line="240" w:lineRule="auto"/>
        <w:rPr>
          <w:rFonts w:cs="Verdana,Bold"/>
          <w:bCs/>
          <w:sz w:val="20"/>
          <w:szCs w:val="20"/>
        </w:rPr>
      </w:pPr>
    </w:p>
    <w:p w14:paraId="3F000E18" w14:textId="46CABD69" w:rsidR="007256D3" w:rsidRPr="00345DF2" w:rsidRDefault="007256D3" w:rsidP="00E050D2">
      <w:pPr>
        <w:pStyle w:val="Heading2"/>
        <w:numPr>
          <w:ilvl w:val="1"/>
          <w:numId w:val="16"/>
        </w:numPr>
      </w:pPr>
      <w:bookmarkStart w:id="4" w:name="_Toc46154962"/>
      <w:r w:rsidRPr="00345DF2">
        <w:t>Description of the Site</w:t>
      </w:r>
      <w:bookmarkEnd w:id="4"/>
    </w:p>
    <w:p w14:paraId="0029869D" w14:textId="77777777" w:rsidR="007256D3" w:rsidRPr="00345DF2" w:rsidRDefault="007256D3" w:rsidP="007256D3">
      <w:pPr>
        <w:autoSpaceDE w:val="0"/>
        <w:autoSpaceDN w:val="0"/>
        <w:adjustRightInd w:val="0"/>
        <w:spacing w:after="0" w:line="240" w:lineRule="auto"/>
        <w:rPr>
          <w:rFonts w:cs="Verdana,Bold"/>
          <w:bCs/>
          <w:sz w:val="20"/>
          <w:szCs w:val="20"/>
        </w:rPr>
      </w:pPr>
    </w:p>
    <w:p w14:paraId="541DEAFC" w14:textId="47B4D56A" w:rsidR="007256D3" w:rsidRPr="00345DF2" w:rsidRDefault="007256D3" w:rsidP="1A934EA0">
      <w:pPr>
        <w:autoSpaceDE w:val="0"/>
        <w:autoSpaceDN w:val="0"/>
        <w:adjustRightInd w:val="0"/>
        <w:spacing w:after="0" w:line="240" w:lineRule="auto"/>
        <w:rPr>
          <w:rFonts w:cs="Verdana,Bold"/>
          <w:sz w:val="20"/>
          <w:szCs w:val="20"/>
        </w:rPr>
      </w:pPr>
      <w:r w:rsidRPr="1A934EA0">
        <w:rPr>
          <w:rFonts w:cs="Verdana,Bold"/>
          <w:sz w:val="20"/>
          <w:szCs w:val="20"/>
        </w:rPr>
        <w:t>The British Antarctic Survey, Cambridge, is part of the Natural Environment Research Council. The primary use for the site is polar scientific research, and therefore the site contains many laboratories, cold rooms, workshops, as well as office accommodation</w:t>
      </w:r>
      <w:r w:rsidR="6BD361B8" w:rsidRPr="1A934EA0">
        <w:rPr>
          <w:rFonts w:cs="Verdana,Bold"/>
          <w:sz w:val="20"/>
          <w:szCs w:val="20"/>
        </w:rPr>
        <w:t>.</w:t>
      </w:r>
    </w:p>
    <w:p w14:paraId="1ACC96FF" w14:textId="77777777" w:rsidR="007256D3" w:rsidRPr="00345DF2" w:rsidRDefault="007256D3" w:rsidP="007256D3">
      <w:pPr>
        <w:autoSpaceDE w:val="0"/>
        <w:autoSpaceDN w:val="0"/>
        <w:adjustRightInd w:val="0"/>
        <w:spacing w:after="0" w:line="240" w:lineRule="auto"/>
        <w:rPr>
          <w:rFonts w:cs="Verdana,Bold"/>
          <w:bCs/>
          <w:sz w:val="20"/>
          <w:szCs w:val="20"/>
        </w:rPr>
      </w:pPr>
    </w:p>
    <w:p w14:paraId="35C98782" w14:textId="57C1E0E5" w:rsidR="007256D3" w:rsidRPr="00345DF2" w:rsidRDefault="007256D3" w:rsidP="1A934EA0">
      <w:pPr>
        <w:autoSpaceDE w:val="0"/>
        <w:autoSpaceDN w:val="0"/>
        <w:adjustRightInd w:val="0"/>
        <w:spacing w:after="0" w:line="240" w:lineRule="auto"/>
        <w:rPr>
          <w:rFonts w:cs="Verdana,Bold"/>
          <w:sz w:val="20"/>
          <w:szCs w:val="20"/>
        </w:rPr>
      </w:pPr>
      <w:r w:rsidRPr="1A934EA0">
        <w:rPr>
          <w:rFonts w:cs="Verdana,Bold"/>
          <w:sz w:val="20"/>
          <w:szCs w:val="20"/>
        </w:rPr>
        <w:t>This site can be occupied 24 hours a day. All buildings will be occupied throughout the works. The Contractor must take all reasonable care not to interfere with all other activities on the site.</w:t>
      </w:r>
    </w:p>
    <w:p w14:paraId="0F605C06" w14:textId="77777777" w:rsidR="007256D3" w:rsidRPr="00345DF2" w:rsidRDefault="007256D3" w:rsidP="007256D3">
      <w:pPr>
        <w:autoSpaceDE w:val="0"/>
        <w:autoSpaceDN w:val="0"/>
        <w:adjustRightInd w:val="0"/>
        <w:spacing w:after="0" w:line="240" w:lineRule="auto"/>
        <w:rPr>
          <w:rFonts w:cs="Verdana,Bold"/>
          <w:bCs/>
          <w:sz w:val="20"/>
          <w:szCs w:val="20"/>
        </w:rPr>
      </w:pPr>
    </w:p>
    <w:p w14:paraId="7EB704D4" w14:textId="4A024D40"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The Tenderers are recommended to visit the site before submitting his Tender to acquaint </w:t>
      </w:r>
      <w:r w:rsidR="00C845F2">
        <w:rPr>
          <w:rFonts w:cs="Verdana,Bold"/>
          <w:bCs/>
          <w:sz w:val="20"/>
          <w:szCs w:val="20"/>
        </w:rPr>
        <w:t>themselves</w:t>
      </w:r>
      <w:r w:rsidRPr="00345DF2">
        <w:rPr>
          <w:rFonts w:cs="Verdana,Bold"/>
          <w:bCs/>
          <w:sz w:val="20"/>
          <w:szCs w:val="20"/>
        </w:rPr>
        <w:t xml:space="preserve"> with local conditions, means of access, the full extent and character of the Works and any other matters which might affect the execution of the Works.</w:t>
      </w:r>
    </w:p>
    <w:p w14:paraId="0204D927" w14:textId="77777777" w:rsidR="007256D3" w:rsidRPr="00345DF2" w:rsidRDefault="007256D3" w:rsidP="00D12132">
      <w:pPr>
        <w:pStyle w:val="Heading2"/>
      </w:pPr>
    </w:p>
    <w:p w14:paraId="455761AC" w14:textId="77777777" w:rsidR="00C14715" w:rsidRPr="00003A25" w:rsidRDefault="00C14715" w:rsidP="00882829">
      <w:pPr>
        <w:pStyle w:val="Heading2"/>
        <w:numPr>
          <w:ilvl w:val="1"/>
          <w:numId w:val="16"/>
        </w:numPr>
      </w:pPr>
      <w:bookmarkStart w:id="5" w:name="_Toc46154963"/>
      <w:r w:rsidRPr="00345DF2">
        <w:t>Drawings</w:t>
      </w:r>
      <w:r>
        <w:t xml:space="preserve"> and additional documents</w:t>
      </w:r>
      <w:bookmarkEnd w:id="5"/>
    </w:p>
    <w:p w14:paraId="7E2164F7" w14:textId="77777777" w:rsidR="00C14715" w:rsidRDefault="00C14715" w:rsidP="00C14715">
      <w:pPr>
        <w:autoSpaceDE w:val="0"/>
        <w:autoSpaceDN w:val="0"/>
        <w:adjustRightInd w:val="0"/>
        <w:spacing w:after="0" w:line="240" w:lineRule="auto"/>
        <w:rPr>
          <w:rFonts w:cs="Verdana,Bold"/>
          <w:bCs/>
          <w:sz w:val="20"/>
          <w:szCs w:val="20"/>
        </w:rPr>
      </w:pPr>
    </w:p>
    <w:p w14:paraId="070F9AD0" w14:textId="17F71D07" w:rsidR="00C14715" w:rsidRPr="00345DF2" w:rsidRDefault="00C14715" w:rsidP="00C14715">
      <w:pPr>
        <w:autoSpaceDE w:val="0"/>
        <w:autoSpaceDN w:val="0"/>
        <w:adjustRightInd w:val="0"/>
        <w:spacing w:after="0" w:line="240" w:lineRule="auto"/>
        <w:rPr>
          <w:rFonts w:cs="Verdana,Bold"/>
          <w:bCs/>
          <w:sz w:val="20"/>
          <w:szCs w:val="20"/>
        </w:rPr>
      </w:pPr>
      <w:r w:rsidRPr="00345DF2">
        <w:rPr>
          <w:rFonts w:cs="Verdana,Bold"/>
          <w:bCs/>
          <w:sz w:val="20"/>
          <w:szCs w:val="20"/>
        </w:rPr>
        <w:t>The drawings</w:t>
      </w:r>
      <w:r>
        <w:rPr>
          <w:rFonts w:cs="Verdana,Bold"/>
          <w:bCs/>
          <w:sz w:val="20"/>
          <w:szCs w:val="20"/>
        </w:rPr>
        <w:t xml:space="preserve"> and additional documents</w:t>
      </w:r>
      <w:r w:rsidRPr="00345DF2">
        <w:rPr>
          <w:rFonts w:cs="Verdana,Bold"/>
          <w:bCs/>
          <w:sz w:val="20"/>
          <w:szCs w:val="20"/>
        </w:rPr>
        <w:t xml:space="preserve"> i</w:t>
      </w:r>
      <w:r>
        <w:rPr>
          <w:rFonts w:cs="Verdana,Bold"/>
          <w:bCs/>
          <w:sz w:val="20"/>
          <w:szCs w:val="20"/>
        </w:rPr>
        <w:t xml:space="preserve">ssued with the Tender </w:t>
      </w:r>
      <w:r w:rsidRPr="00345DF2">
        <w:rPr>
          <w:rFonts w:cs="Verdana,Bold"/>
          <w:bCs/>
          <w:sz w:val="20"/>
          <w:szCs w:val="20"/>
        </w:rPr>
        <w:t>will form the Contract Drawings and are listed below:</w:t>
      </w:r>
    </w:p>
    <w:p w14:paraId="7CB2CB31" w14:textId="77777777" w:rsidR="00C14715" w:rsidRPr="00345DF2" w:rsidRDefault="00C14715" w:rsidP="00C14715">
      <w:pPr>
        <w:autoSpaceDE w:val="0"/>
        <w:autoSpaceDN w:val="0"/>
        <w:adjustRightInd w:val="0"/>
        <w:spacing w:after="0" w:line="240" w:lineRule="auto"/>
        <w:rPr>
          <w:rFonts w:cs="Verdana,Bold"/>
          <w:bCs/>
          <w:sz w:val="20"/>
          <w:szCs w:val="20"/>
        </w:rPr>
      </w:pPr>
    </w:p>
    <w:p w14:paraId="722A1F62" w14:textId="77777777" w:rsidR="00C14715" w:rsidRPr="00232757" w:rsidRDefault="00C14715" w:rsidP="00C14715">
      <w:pPr>
        <w:pStyle w:val="ListParagraph"/>
        <w:numPr>
          <w:ilvl w:val="0"/>
          <w:numId w:val="14"/>
        </w:numPr>
        <w:autoSpaceDE w:val="0"/>
        <w:autoSpaceDN w:val="0"/>
        <w:adjustRightInd w:val="0"/>
        <w:spacing w:after="0" w:line="240" w:lineRule="auto"/>
        <w:rPr>
          <w:rFonts w:cs="Verdana,Bold"/>
          <w:bCs/>
          <w:sz w:val="20"/>
          <w:szCs w:val="20"/>
        </w:rPr>
      </w:pPr>
      <w:r w:rsidRPr="00232757">
        <w:rPr>
          <w:rFonts w:cs="Verdana,Bold"/>
          <w:bCs/>
          <w:sz w:val="20"/>
          <w:szCs w:val="20"/>
        </w:rPr>
        <w:t>Site plan</w:t>
      </w:r>
    </w:p>
    <w:p w14:paraId="5502E89D" w14:textId="77777777" w:rsidR="00C14715" w:rsidRPr="00232757" w:rsidRDefault="00C14715" w:rsidP="00C14715">
      <w:pPr>
        <w:pStyle w:val="ListParagraph"/>
        <w:numPr>
          <w:ilvl w:val="0"/>
          <w:numId w:val="14"/>
        </w:numPr>
        <w:autoSpaceDE w:val="0"/>
        <w:autoSpaceDN w:val="0"/>
        <w:adjustRightInd w:val="0"/>
        <w:spacing w:after="0" w:line="240" w:lineRule="auto"/>
        <w:rPr>
          <w:rFonts w:cs="Verdana,Bold"/>
          <w:bCs/>
          <w:sz w:val="20"/>
          <w:szCs w:val="20"/>
        </w:rPr>
      </w:pPr>
      <w:r w:rsidRPr="00232757">
        <w:rPr>
          <w:rFonts w:cs="Verdana,Bold"/>
          <w:bCs/>
          <w:sz w:val="20"/>
          <w:szCs w:val="20"/>
        </w:rPr>
        <w:t>Asbestos register</w:t>
      </w:r>
    </w:p>
    <w:p w14:paraId="6BA2AC2B" w14:textId="77777777" w:rsidR="00C14715" w:rsidRPr="00232757" w:rsidRDefault="00C14715" w:rsidP="00C14715">
      <w:pPr>
        <w:pStyle w:val="ListParagraph"/>
        <w:numPr>
          <w:ilvl w:val="0"/>
          <w:numId w:val="14"/>
        </w:numPr>
        <w:autoSpaceDE w:val="0"/>
        <w:autoSpaceDN w:val="0"/>
        <w:adjustRightInd w:val="0"/>
        <w:spacing w:after="0" w:line="240" w:lineRule="auto"/>
        <w:rPr>
          <w:rFonts w:cs="Verdana,Bold"/>
          <w:bCs/>
          <w:sz w:val="20"/>
          <w:szCs w:val="20"/>
        </w:rPr>
      </w:pPr>
      <w:r w:rsidRPr="00232757">
        <w:rPr>
          <w:rFonts w:cs="Verdana,Bold"/>
          <w:bCs/>
          <w:sz w:val="20"/>
          <w:szCs w:val="20"/>
        </w:rPr>
        <w:t>DNO approval</w:t>
      </w:r>
    </w:p>
    <w:p w14:paraId="5AB3E55B" w14:textId="77777777" w:rsidR="00C14715" w:rsidRPr="00232757" w:rsidRDefault="00C14715" w:rsidP="00C14715">
      <w:pPr>
        <w:pStyle w:val="ListParagraph"/>
        <w:numPr>
          <w:ilvl w:val="0"/>
          <w:numId w:val="14"/>
        </w:numPr>
        <w:autoSpaceDE w:val="0"/>
        <w:autoSpaceDN w:val="0"/>
        <w:adjustRightInd w:val="0"/>
        <w:spacing w:after="0" w:line="240" w:lineRule="auto"/>
        <w:rPr>
          <w:rFonts w:cs="Verdana,Bold"/>
          <w:bCs/>
          <w:sz w:val="20"/>
          <w:szCs w:val="20"/>
        </w:rPr>
      </w:pPr>
      <w:r w:rsidRPr="00232757">
        <w:rPr>
          <w:rFonts w:cs="Verdana,Bold"/>
          <w:bCs/>
          <w:sz w:val="20"/>
          <w:szCs w:val="20"/>
        </w:rPr>
        <w:t>Planning approval</w:t>
      </w:r>
    </w:p>
    <w:p w14:paraId="008775C9" w14:textId="50DE8D75" w:rsidR="00C14715" w:rsidRPr="00232757" w:rsidRDefault="00C14715" w:rsidP="00C14715">
      <w:pPr>
        <w:pStyle w:val="ListParagraph"/>
        <w:numPr>
          <w:ilvl w:val="0"/>
          <w:numId w:val="14"/>
        </w:numPr>
        <w:autoSpaceDE w:val="0"/>
        <w:autoSpaceDN w:val="0"/>
        <w:adjustRightInd w:val="0"/>
        <w:spacing w:after="0" w:line="240" w:lineRule="auto"/>
        <w:rPr>
          <w:rFonts w:cs="Verdana,Bold"/>
          <w:bCs/>
          <w:sz w:val="20"/>
          <w:szCs w:val="20"/>
        </w:rPr>
      </w:pPr>
      <w:r w:rsidRPr="00232757">
        <w:rPr>
          <w:rFonts w:cs="Verdana,Bold"/>
          <w:bCs/>
          <w:sz w:val="20"/>
          <w:szCs w:val="20"/>
        </w:rPr>
        <w:t xml:space="preserve">Structural Engineers report </w:t>
      </w:r>
    </w:p>
    <w:p w14:paraId="3A7F100A" w14:textId="4FEA6BE9" w:rsidR="00C14715" w:rsidRDefault="00C14715" w:rsidP="00882829">
      <w:pPr>
        <w:pStyle w:val="ListParagraph"/>
        <w:autoSpaceDE w:val="0"/>
        <w:autoSpaceDN w:val="0"/>
        <w:adjustRightInd w:val="0"/>
        <w:spacing w:after="0" w:line="240" w:lineRule="auto"/>
      </w:pPr>
    </w:p>
    <w:p w14:paraId="6F3AB3AA" w14:textId="0211B84F" w:rsidR="00C14715" w:rsidRDefault="00C14715" w:rsidP="00882829">
      <w:pPr>
        <w:pStyle w:val="ListParagraph"/>
        <w:autoSpaceDE w:val="0"/>
        <w:autoSpaceDN w:val="0"/>
        <w:adjustRightInd w:val="0"/>
        <w:spacing w:after="0" w:line="240" w:lineRule="auto"/>
      </w:pPr>
    </w:p>
    <w:p w14:paraId="7CD8579C" w14:textId="260C8157" w:rsidR="00C14715" w:rsidRDefault="00C14715" w:rsidP="00882829">
      <w:pPr>
        <w:pStyle w:val="ListParagraph"/>
        <w:autoSpaceDE w:val="0"/>
        <w:autoSpaceDN w:val="0"/>
        <w:adjustRightInd w:val="0"/>
        <w:spacing w:after="0" w:line="240" w:lineRule="auto"/>
      </w:pPr>
    </w:p>
    <w:p w14:paraId="48CAB44E" w14:textId="77777777" w:rsidR="00C14715" w:rsidRPr="006F51D5" w:rsidRDefault="00C14715" w:rsidP="00882829">
      <w:pPr>
        <w:pStyle w:val="ListParagraph"/>
        <w:autoSpaceDE w:val="0"/>
        <w:autoSpaceDN w:val="0"/>
        <w:adjustRightInd w:val="0"/>
        <w:spacing w:after="0" w:line="240" w:lineRule="auto"/>
      </w:pPr>
    </w:p>
    <w:p w14:paraId="41B874ED" w14:textId="28D1CC2C" w:rsidR="007256D3" w:rsidRPr="006F51D5" w:rsidRDefault="00C14715" w:rsidP="00882829">
      <w:pPr>
        <w:pStyle w:val="Heading2"/>
        <w:numPr>
          <w:ilvl w:val="1"/>
          <w:numId w:val="16"/>
        </w:numPr>
        <w:rPr>
          <w:rFonts w:cs="Verdana,Bold"/>
          <w:bCs/>
          <w:szCs w:val="20"/>
        </w:rPr>
      </w:pPr>
      <w:bookmarkStart w:id="6" w:name="_Toc46154964"/>
      <w:r>
        <w:lastRenderedPageBreak/>
        <w:t>Tender</w:t>
      </w:r>
      <w:bookmarkStart w:id="7" w:name="_Toc46154965"/>
      <w:bookmarkEnd w:id="6"/>
      <w:bookmarkEnd w:id="7"/>
    </w:p>
    <w:p w14:paraId="0F85CD2E" w14:textId="77777777" w:rsidR="007256D3" w:rsidRPr="00345DF2" w:rsidRDefault="007256D3" w:rsidP="007256D3">
      <w:pPr>
        <w:autoSpaceDE w:val="0"/>
        <w:autoSpaceDN w:val="0"/>
        <w:adjustRightInd w:val="0"/>
        <w:spacing w:after="0" w:line="240" w:lineRule="auto"/>
        <w:rPr>
          <w:rFonts w:cs="Verdana,Bold"/>
          <w:bCs/>
          <w:sz w:val="20"/>
          <w:szCs w:val="20"/>
        </w:rPr>
      </w:pPr>
    </w:p>
    <w:p w14:paraId="1B1D2904"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The Contractor is required to examine the drawings and related documents prior to submitting his Tender and notify the Employer of any conflicting or inadequate information contained therein.  On submitting his Tender, the Contractor shall be deemed to have satisfied himself as to the sufficiency of the information provided to enable him to carry out and complete the contract.  No subsequent claim for consequential loss upon the Contractor’s failure to comply with these provisions will be entertained.</w:t>
      </w:r>
    </w:p>
    <w:p w14:paraId="48BB46FC" w14:textId="77777777" w:rsidR="007256D3" w:rsidRPr="00345DF2" w:rsidRDefault="007256D3" w:rsidP="007256D3">
      <w:pPr>
        <w:autoSpaceDE w:val="0"/>
        <w:autoSpaceDN w:val="0"/>
        <w:adjustRightInd w:val="0"/>
        <w:spacing w:after="0" w:line="240" w:lineRule="auto"/>
        <w:rPr>
          <w:rFonts w:cs="Verdana,Bold"/>
          <w:bCs/>
          <w:sz w:val="20"/>
          <w:szCs w:val="20"/>
        </w:rPr>
      </w:pPr>
    </w:p>
    <w:p w14:paraId="539F04CB"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The Contractor is to visit and inspect the site prior to Tendering as no claim will be allowed on the grounds of ignorance of the conditions under which the work will be executed, the character of the work and all that is involved in carrying out this Contract.  No claim will be entertained for the Contractor's failure to comply with this Clause.</w:t>
      </w:r>
    </w:p>
    <w:p w14:paraId="1687B205" w14:textId="77777777" w:rsidR="007256D3" w:rsidRPr="00345DF2" w:rsidRDefault="007256D3" w:rsidP="007256D3">
      <w:pPr>
        <w:autoSpaceDE w:val="0"/>
        <w:autoSpaceDN w:val="0"/>
        <w:adjustRightInd w:val="0"/>
        <w:spacing w:after="0" w:line="240" w:lineRule="auto"/>
        <w:rPr>
          <w:rFonts w:cs="Verdana,Bold"/>
          <w:bCs/>
          <w:sz w:val="20"/>
          <w:szCs w:val="20"/>
        </w:rPr>
      </w:pPr>
    </w:p>
    <w:p w14:paraId="6EC52E39" w14:textId="77BF1982"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The Employer does not bind himself to accept the lowest of any tender or any section of same; neither do they hold themselves responsible for any expense the Contractor may incur in the estimating or in the adjustment of accounts.</w:t>
      </w:r>
    </w:p>
    <w:p w14:paraId="1D8B3AB1" w14:textId="77777777" w:rsidR="007256D3" w:rsidRPr="00345DF2" w:rsidRDefault="007256D3" w:rsidP="007256D3">
      <w:pPr>
        <w:autoSpaceDE w:val="0"/>
        <w:autoSpaceDN w:val="0"/>
        <w:adjustRightInd w:val="0"/>
        <w:spacing w:after="0" w:line="240" w:lineRule="auto"/>
        <w:rPr>
          <w:rFonts w:cs="Verdana,Bold"/>
          <w:bCs/>
          <w:sz w:val="20"/>
          <w:szCs w:val="20"/>
        </w:rPr>
      </w:pPr>
    </w:p>
    <w:p w14:paraId="0157670E" w14:textId="71881375"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The Employer will not be liable for any costs incurred in the preparation and submission of a tender.</w:t>
      </w:r>
    </w:p>
    <w:p w14:paraId="111933E5" w14:textId="77777777" w:rsidR="007256D3" w:rsidRPr="00345DF2" w:rsidRDefault="007256D3" w:rsidP="007256D3">
      <w:pPr>
        <w:autoSpaceDE w:val="0"/>
        <w:autoSpaceDN w:val="0"/>
        <w:adjustRightInd w:val="0"/>
        <w:spacing w:after="0" w:line="240" w:lineRule="auto"/>
        <w:rPr>
          <w:rFonts w:cs="Verdana,Bold"/>
          <w:bCs/>
          <w:sz w:val="20"/>
          <w:szCs w:val="20"/>
        </w:rPr>
      </w:pPr>
    </w:p>
    <w:p w14:paraId="0EE88753" w14:textId="5B22EE98"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The contract will be awarded </w:t>
      </w:r>
      <w:proofErr w:type="gramStart"/>
      <w:r w:rsidRPr="00345DF2">
        <w:rPr>
          <w:rFonts w:cs="Verdana,Bold"/>
          <w:bCs/>
          <w:sz w:val="20"/>
          <w:szCs w:val="20"/>
        </w:rPr>
        <w:t>on the basis of</w:t>
      </w:r>
      <w:proofErr w:type="gramEnd"/>
      <w:r w:rsidRPr="00345DF2">
        <w:rPr>
          <w:rFonts w:cs="Verdana,Bold"/>
          <w:bCs/>
          <w:sz w:val="20"/>
          <w:szCs w:val="20"/>
        </w:rPr>
        <w:t xml:space="preserve"> best value for money taking account of price, technical merit and quality</w:t>
      </w:r>
    </w:p>
    <w:p w14:paraId="099C43CD" w14:textId="77777777" w:rsidR="007256D3" w:rsidRPr="00345DF2" w:rsidRDefault="007256D3" w:rsidP="007256D3">
      <w:pPr>
        <w:autoSpaceDE w:val="0"/>
        <w:autoSpaceDN w:val="0"/>
        <w:adjustRightInd w:val="0"/>
        <w:spacing w:after="0" w:line="240" w:lineRule="auto"/>
        <w:rPr>
          <w:rFonts w:cs="Verdana,Bold"/>
          <w:bCs/>
          <w:sz w:val="20"/>
          <w:szCs w:val="20"/>
        </w:rPr>
      </w:pPr>
    </w:p>
    <w:p w14:paraId="4AE1B3A0" w14:textId="0F730993"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This shall be a fixed all-inclusive priced based upon the contract documents and a careful inspection of the site including for handing over the works clean, functional and complete, fit for immediate occupation and use as intended.  </w:t>
      </w:r>
    </w:p>
    <w:p w14:paraId="5F8945E4" w14:textId="77777777" w:rsidR="00E16233" w:rsidRDefault="00E16233" w:rsidP="007256D3">
      <w:pPr>
        <w:autoSpaceDE w:val="0"/>
        <w:autoSpaceDN w:val="0"/>
        <w:adjustRightInd w:val="0"/>
        <w:spacing w:after="0" w:line="240" w:lineRule="auto"/>
        <w:rPr>
          <w:rFonts w:cs="Verdana,Bold"/>
          <w:bCs/>
          <w:sz w:val="20"/>
          <w:szCs w:val="20"/>
        </w:rPr>
      </w:pPr>
    </w:p>
    <w:p w14:paraId="69116DFD" w14:textId="22CCCB6D" w:rsidR="007256D3" w:rsidRPr="00345DF2" w:rsidRDefault="007256D3" w:rsidP="00882829">
      <w:pPr>
        <w:pStyle w:val="Heading2"/>
        <w:numPr>
          <w:ilvl w:val="1"/>
          <w:numId w:val="18"/>
        </w:numPr>
      </w:pPr>
      <w:bookmarkStart w:id="8" w:name="_Toc46154966"/>
      <w:r w:rsidRPr="00345DF2">
        <w:t>Insurance</w:t>
      </w:r>
      <w:r w:rsidR="00C14715">
        <w:t>s</w:t>
      </w:r>
      <w:bookmarkEnd w:id="8"/>
    </w:p>
    <w:p w14:paraId="5CB560F2"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ab/>
      </w:r>
    </w:p>
    <w:p w14:paraId="3554FC2E"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£1,000,000 Public Liability Insurance. </w:t>
      </w:r>
    </w:p>
    <w:p w14:paraId="185B4981" w14:textId="77777777" w:rsidR="007256D3" w:rsidRPr="00345DF2" w:rsidRDefault="007256D3" w:rsidP="007256D3">
      <w:pPr>
        <w:autoSpaceDE w:val="0"/>
        <w:autoSpaceDN w:val="0"/>
        <w:adjustRightInd w:val="0"/>
        <w:spacing w:after="0" w:line="240" w:lineRule="auto"/>
        <w:rPr>
          <w:rFonts w:cs="Verdana,Bold"/>
          <w:bCs/>
          <w:sz w:val="20"/>
          <w:szCs w:val="20"/>
        </w:rPr>
      </w:pPr>
    </w:p>
    <w:p w14:paraId="011F96B6" w14:textId="77777777" w:rsidR="007256D3" w:rsidRPr="00345DF2" w:rsidRDefault="007256D3" w:rsidP="007256D3">
      <w:pPr>
        <w:autoSpaceDE w:val="0"/>
        <w:autoSpaceDN w:val="0"/>
        <w:adjustRightInd w:val="0"/>
        <w:spacing w:after="0" w:line="240" w:lineRule="auto"/>
        <w:rPr>
          <w:rFonts w:cs="Verdana,Bold"/>
          <w:bCs/>
          <w:sz w:val="20"/>
          <w:szCs w:val="20"/>
        </w:rPr>
      </w:pPr>
      <w:r w:rsidRPr="00345DF2">
        <w:rPr>
          <w:rFonts w:cs="Verdana,Bold"/>
          <w:bCs/>
          <w:sz w:val="20"/>
          <w:szCs w:val="20"/>
        </w:rPr>
        <w:t xml:space="preserve">The Employer will require sight of a valid insurance certificate prior to </w:t>
      </w:r>
      <w:proofErr w:type="gramStart"/>
      <w:r w:rsidRPr="00345DF2">
        <w:rPr>
          <w:rFonts w:cs="Verdana,Bold"/>
          <w:bCs/>
          <w:sz w:val="20"/>
          <w:szCs w:val="20"/>
        </w:rPr>
        <w:t>entering into</w:t>
      </w:r>
      <w:proofErr w:type="gramEnd"/>
      <w:r w:rsidRPr="00345DF2">
        <w:rPr>
          <w:rFonts w:cs="Verdana,Bold"/>
          <w:bCs/>
          <w:sz w:val="20"/>
          <w:szCs w:val="20"/>
        </w:rPr>
        <w:t xml:space="preserve"> a contract.</w:t>
      </w:r>
    </w:p>
    <w:p w14:paraId="33E5641D" w14:textId="77777777" w:rsidR="007256D3" w:rsidRPr="00345DF2" w:rsidRDefault="007256D3" w:rsidP="007256D3">
      <w:pPr>
        <w:autoSpaceDE w:val="0"/>
        <w:autoSpaceDN w:val="0"/>
        <w:adjustRightInd w:val="0"/>
        <w:spacing w:after="0" w:line="240" w:lineRule="auto"/>
        <w:rPr>
          <w:rFonts w:cs="Verdana,Bold"/>
          <w:bCs/>
          <w:sz w:val="20"/>
          <w:szCs w:val="20"/>
        </w:rPr>
      </w:pPr>
    </w:p>
    <w:p w14:paraId="397BD2F8" w14:textId="305B73CC" w:rsidR="00C845F2" w:rsidRPr="00345DF2" w:rsidRDefault="00C845F2" w:rsidP="00882829">
      <w:pPr>
        <w:pStyle w:val="Heading2"/>
        <w:numPr>
          <w:ilvl w:val="1"/>
          <w:numId w:val="18"/>
        </w:numPr>
      </w:pPr>
      <w:bookmarkStart w:id="9" w:name="_Toc46154967"/>
      <w:r>
        <w:t>Programme</w:t>
      </w:r>
      <w:bookmarkEnd w:id="9"/>
    </w:p>
    <w:p w14:paraId="312F2B26" w14:textId="77777777" w:rsidR="007256D3" w:rsidRPr="00345DF2" w:rsidRDefault="007256D3" w:rsidP="007256D3">
      <w:pPr>
        <w:autoSpaceDE w:val="0"/>
        <w:autoSpaceDN w:val="0"/>
        <w:adjustRightInd w:val="0"/>
        <w:spacing w:after="0" w:line="240" w:lineRule="auto"/>
        <w:rPr>
          <w:rFonts w:cs="Verdana,Bold"/>
          <w:bCs/>
          <w:sz w:val="20"/>
          <w:szCs w:val="20"/>
        </w:rPr>
      </w:pPr>
    </w:p>
    <w:p w14:paraId="1892896A" w14:textId="77777777" w:rsidR="00C845F2" w:rsidRDefault="00C845F2" w:rsidP="005D564D">
      <w:pPr>
        <w:rPr>
          <w:sz w:val="20"/>
          <w:szCs w:val="20"/>
        </w:rPr>
      </w:pPr>
      <w:r>
        <w:rPr>
          <w:sz w:val="20"/>
          <w:szCs w:val="20"/>
        </w:rPr>
        <w:t>The project is to be split into two phases as detailed below:</w:t>
      </w:r>
    </w:p>
    <w:p w14:paraId="4DCB2FAC" w14:textId="775AC2A2" w:rsidR="00C845F2" w:rsidRPr="00045F1A" w:rsidRDefault="00C845F2" w:rsidP="005D564D">
      <w:pPr>
        <w:rPr>
          <w:sz w:val="20"/>
          <w:szCs w:val="20"/>
        </w:rPr>
      </w:pPr>
      <w:r w:rsidRPr="00045F1A">
        <w:rPr>
          <w:sz w:val="20"/>
          <w:szCs w:val="20"/>
        </w:rPr>
        <w:t>Phase 1.</w:t>
      </w:r>
      <w:r w:rsidR="007F7A52" w:rsidRPr="00045F1A">
        <w:rPr>
          <w:sz w:val="20"/>
          <w:szCs w:val="20"/>
        </w:rPr>
        <w:t xml:space="preserve"> </w:t>
      </w:r>
      <w:r w:rsidR="007F7A52" w:rsidRPr="00045F1A">
        <w:rPr>
          <w:i/>
          <w:sz w:val="20"/>
          <w:szCs w:val="20"/>
        </w:rPr>
        <w:t>To be completed and invoiced by mid-March 2021</w:t>
      </w:r>
    </w:p>
    <w:p w14:paraId="09CD9B15" w14:textId="5BA0CCD8" w:rsidR="00C845F2" w:rsidRPr="00045F1A" w:rsidRDefault="00C845F2" w:rsidP="00E050D2">
      <w:pPr>
        <w:pStyle w:val="ListParagraph"/>
        <w:numPr>
          <w:ilvl w:val="0"/>
          <w:numId w:val="3"/>
        </w:numPr>
        <w:rPr>
          <w:sz w:val="20"/>
          <w:szCs w:val="20"/>
        </w:rPr>
      </w:pPr>
      <w:r w:rsidRPr="00045F1A">
        <w:rPr>
          <w:sz w:val="20"/>
          <w:szCs w:val="20"/>
        </w:rPr>
        <w:t>Complete Installation and integration of solar array on SB2.</w:t>
      </w:r>
    </w:p>
    <w:p w14:paraId="42DF6CBC" w14:textId="0BA366A8" w:rsidR="00C845F2" w:rsidRPr="00045F1A" w:rsidRDefault="007F7A52" w:rsidP="483C9A1B">
      <w:pPr>
        <w:pStyle w:val="ListParagraph"/>
        <w:numPr>
          <w:ilvl w:val="0"/>
          <w:numId w:val="3"/>
        </w:numPr>
        <w:rPr>
          <w:sz w:val="20"/>
          <w:szCs w:val="20"/>
        </w:rPr>
      </w:pPr>
      <w:r w:rsidRPr="483C9A1B">
        <w:rPr>
          <w:sz w:val="20"/>
          <w:szCs w:val="20"/>
        </w:rPr>
        <w:t>Roof</w:t>
      </w:r>
      <w:r w:rsidR="4805D7EB" w:rsidRPr="483C9A1B">
        <w:rPr>
          <w:sz w:val="20"/>
          <w:szCs w:val="20"/>
        </w:rPr>
        <w:t xml:space="preserve"> and</w:t>
      </w:r>
      <w:r w:rsidRPr="483C9A1B">
        <w:rPr>
          <w:sz w:val="20"/>
          <w:szCs w:val="20"/>
        </w:rPr>
        <w:t xml:space="preserve"> window replacement</w:t>
      </w:r>
      <w:r w:rsidR="38C42185" w:rsidRPr="483C9A1B">
        <w:rPr>
          <w:sz w:val="20"/>
          <w:szCs w:val="20"/>
        </w:rPr>
        <w:t>,</w:t>
      </w:r>
      <w:r w:rsidRPr="483C9A1B">
        <w:rPr>
          <w:sz w:val="20"/>
          <w:szCs w:val="20"/>
        </w:rPr>
        <w:t xml:space="preserve"> complete solar installation </w:t>
      </w:r>
      <w:r w:rsidR="4E21FDF9" w:rsidRPr="483C9A1B">
        <w:rPr>
          <w:sz w:val="20"/>
          <w:szCs w:val="20"/>
        </w:rPr>
        <w:t xml:space="preserve">and re-render external walls </w:t>
      </w:r>
      <w:r w:rsidRPr="483C9A1B">
        <w:rPr>
          <w:sz w:val="20"/>
          <w:szCs w:val="20"/>
        </w:rPr>
        <w:t>on east section of Logistics building.</w:t>
      </w:r>
    </w:p>
    <w:p w14:paraId="7B12F42F" w14:textId="6C87F86F" w:rsidR="007F7A52" w:rsidRPr="00045F1A" w:rsidRDefault="007F7A52" w:rsidP="007F7A52">
      <w:pPr>
        <w:pStyle w:val="ListParagraph"/>
        <w:ind w:left="1004"/>
        <w:rPr>
          <w:sz w:val="20"/>
          <w:szCs w:val="20"/>
        </w:rPr>
      </w:pPr>
    </w:p>
    <w:p w14:paraId="5B3AE0FC" w14:textId="38CAEEDA" w:rsidR="007F7A52" w:rsidRPr="00045F1A" w:rsidRDefault="007F7A52" w:rsidP="007F7A52">
      <w:pPr>
        <w:rPr>
          <w:sz w:val="20"/>
          <w:szCs w:val="20"/>
        </w:rPr>
      </w:pPr>
      <w:r w:rsidRPr="00045F1A">
        <w:rPr>
          <w:sz w:val="20"/>
          <w:szCs w:val="20"/>
        </w:rPr>
        <w:t xml:space="preserve">Phase 2. </w:t>
      </w:r>
      <w:r w:rsidRPr="00045F1A">
        <w:rPr>
          <w:i/>
          <w:sz w:val="20"/>
          <w:szCs w:val="20"/>
        </w:rPr>
        <w:t>To be completed and invoiced by mid- March 2022</w:t>
      </w:r>
    </w:p>
    <w:p w14:paraId="49C31969" w14:textId="584F5436" w:rsidR="007F7A52" w:rsidRPr="00E16233" w:rsidRDefault="007F7A52" w:rsidP="00E050D2">
      <w:pPr>
        <w:pStyle w:val="ListParagraph"/>
        <w:numPr>
          <w:ilvl w:val="0"/>
          <w:numId w:val="4"/>
        </w:numPr>
        <w:rPr>
          <w:sz w:val="20"/>
          <w:szCs w:val="20"/>
        </w:rPr>
      </w:pPr>
      <w:r w:rsidRPr="6E7A3675">
        <w:rPr>
          <w:sz w:val="20"/>
          <w:szCs w:val="20"/>
        </w:rPr>
        <w:t xml:space="preserve">Roof, window </w:t>
      </w:r>
      <w:r w:rsidR="00A42D34" w:rsidRPr="6E7A3675">
        <w:rPr>
          <w:sz w:val="20"/>
          <w:szCs w:val="20"/>
        </w:rPr>
        <w:t xml:space="preserve">and </w:t>
      </w:r>
      <w:r w:rsidRPr="6E7A3675">
        <w:rPr>
          <w:sz w:val="20"/>
          <w:szCs w:val="20"/>
        </w:rPr>
        <w:t>door replacement and complete solar installation on west section of Logistics building</w:t>
      </w:r>
      <w:r w:rsidR="777B4086" w:rsidRPr="6E7A3675">
        <w:rPr>
          <w:sz w:val="20"/>
          <w:szCs w:val="20"/>
        </w:rPr>
        <w:t>, re render external walls</w:t>
      </w:r>
      <w:r w:rsidRPr="6E7A3675">
        <w:rPr>
          <w:sz w:val="20"/>
          <w:szCs w:val="20"/>
        </w:rPr>
        <w:t>.</w:t>
      </w:r>
    </w:p>
    <w:p w14:paraId="3E68D41D" w14:textId="05F757F9" w:rsidR="005D564D" w:rsidRDefault="005D564D" w:rsidP="005D564D">
      <w:pPr>
        <w:rPr>
          <w:sz w:val="20"/>
          <w:szCs w:val="20"/>
        </w:rPr>
      </w:pPr>
      <w:r w:rsidRPr="005D564D">
        <w:rPr>
          <w:sz w:val="20"/>
          <w:szCs w:val="20"/>
        </w:rPr>
        <w:t xml:space="preserve">It is intended that work on site shall commence </w:t>
      </w:r>
      <w:r w:rsidR="007F7A52">
        <w:rPr>
          <w:sz w:val="20"/>
          <w:szCs w:val="20"/>
        </w:rPr>
        <w:t>As soon as possible</w:t>
      </w:r>
      <w:r w:rsidRPr="005D564D">
        <w:rPr>
          <w:sz w:val="20"/>
          <w:szCs w:val="20"/>
        </w:rPr>
        <w:t xml:space="preserve">. All units shall be commissioned, tested and handed over by the end of </w:t>
      </w:r>
      <w:r w:rsidR="007F7A52">
        <w:rPr>
          <w:sz w:val="20"/>
          <w:szCs w:val="20"/>
        </w:rPr>
        <w:t>March 2022 at the latest.</w:t>
      </w:r>
    </w:p>
    <w:p w14:paraId="34A6F313" w14:textId="5ECB8F7E" w:rsidR="007256D3" w:rsidRDefault="00045F1A" w:rsidP="007256D3">
      <w:pPr>
        <w:autoSpaceDE w:val="0"/>
        <w:autoSpaceDN w:val="0"/>
        <w:adjustRightInd w:val="0"/>
        <w:spacing w:after="0" w:line="240" w:lineRule="auto"/>
        <w:rPr>
          <w:sz w:val="20"/>
          <w:szCs w:val="20"/>
        </w:rPr>
      </w:pPr>
      <w:r>
        <w:rPr>
          <w:sz w:val="20"/>
          <w:szCs w:val="20"/>
        </w:rPr>
        <w:t>The ambition is to have seamless transition between the phases.</w:t>
      </w:r>
    </w:p>
    <w:p w14:paraId="424CBEF2" w14:textId="77777777" w:rsidR="00045F1A" w:rsidRPr="007256D3" w:rsidRDefault="00045F1A" w:rsidP="007256D3">
      <w:pPr>
        <w:autoSpaceDE w:val="0"/>
        <w:autoSpaceDN w:val="0"/>
        <w:adjustRightInd w:val="0"/>
        <w:spacing w:after="0" w:line="240" w:lineRule="auto"/>
        <w:rPr>
          <w:rFonts w:cs="Verdana,Bold"/>
          <w:b/>
          <w:bCs/>
          <w:color w:val="7F7F7F" w:themeColor="text1" w:themeTint="80"/>
          <w:sz w:val="20"/>
          <w:szCs w:val="20"/>
        </w:rPr>
      </w:pPr>
    </w:p>
    <w:p w14:paraId="03C7E883" w14:textId="25A4E79F" w:rsidR="007256D3" w:rsidRPr="005C0649" w:rsidRDefault="008C4D25" w:rsidP="00882829">
      <w:pPr>
        <w:pStyle w:val="Heading2"/>
        <w:numPr>
          <w:ilvl w:val="1"/>
          <w:numId w:val="18"/>
        </w:numPr>
      </w:pPr>
      <w:bookmarkStart w:id="10" w:name="_Toc46154968"/>
      <w:r>
        <w:t>Defects</w:t>
      </w:r>
      <w:r w:rsidR="007256D3" w:rsidRPr="005C0649">
        <w:t xml:space="preserve"> Period</w:t>
      </w:r>
      <w:bookmarkEnd w:id="10"/>
    </w:p>
    <w:p w14:paraId="272F9D71" w14:textId="77777777" w:rsidR="007256D3" w:rsidRPr="005C0649" w:rsidRDefault="007256D3" w:rsidP="007256D3">
      <w:pPr>
        <w:autoSpaceDE w:val="0"/>
        <w:autoSpaceDN w:val="0"/>
        <w:adjustRightInd w:val="0"/>
        <w:spacing w:after="0" w:line="240" w:lineRule="auto"/>
        <w:rPr>
          <w:rFonts w:cs="Verdana,Bold"/>
          <w:bCs/>
          <w:sz w:val="20"/>
          <w:szCs w:val="20"/>
        </w:rPr>
      </w:pPr>
    </w:p>
    <w:p w14:paraId="68B7C633" w14:textId="33D6BE2B" w:rsidR="007256D3" w:rsidRPr="005C0649" w:rsidRDefault="008C4D25" w:rsidP="007256D3">
      <w:pPr>
        <w:autoSpaceDE w:val="0"/>
        <w:autoSpaceDN w:val="0"/>
        <w:adjustRightInd w:val="0"/>
        <w:spacing w:after="0" w:line="240" w:lineRule="auto"/>
        <w:rPr>
          <w:rFonts w:cs="Verdana,Bold"/>
          <w:bCs/>
          <w:sz w:val="20"/>
          <w:szCs w:val="20"/>
        </w:rPr>
      </w:pPr>
      <w:r>
        <w:rPr>
          <w:rFonts w:cs="Verdana,Bold"/>
          <w:bCs/>
          <w:sz w:val="20"/>
          <w:szCs w:val="20"/>
        </w:rPr>
        <w:t>All installations will be warrantied for a period of at least 12 months from the date of system handover to the client. During this period, the principle contractor will be responsible for correcting any emergent defects, unless caused by negligent system operation or causal factors outside of the design specification.</w:t>
      </w:r>
    </w:p>
    <w:p w14:paraId="2A9A5992" w14:textId="5CF3AA1E" w:rsidR="007256D3" w:rsidRPr="005C0649" w:rsidRDefault="007256D3" w:rsidP="007256D3">
      <w:pPr>
        <w:autoSpaceDE w:val="0"/>
        <w:autoSpaceDN w:val="0"/>
        <w:adjustRightInd w:val="0"/>
        <w:spacing w:after="0" w:line="240" w:lineRule="auto"/>
        <w:rPr>
          <w:rFonts w:cs="Verdana,Bold"/>
          <w:bCs/>
          <w:sz w:val="20"/>
          <w:szCs w:val="20"/>
        </w:rPr>
      </w:pPr>
    </w:p>
    <w:p w14:paraId="6298ED75" w14:textId="25591AF0" w:rsidR="004C5201" w:rsidRDefault="00D12132" w:rsidP="00882829">
      <w:pPr>
        <w:pStyle w:val="Heading2"/>
        <w:numPr>
          <w:ilvl w:val="1"/>
          <w:numId w:val="18"/>
        </w:numPr>
      </w:pPr>
      <w:r>
        <w:lastRenderedPageBreak/>
        <w:t xml:space="preserve"> </w:t>
      </w:r>
      <w:bookmarkStart w:id="11" w:name="_Toc46154969"/>
      <w:r w:rsidR="007256D3" w:rsidRPr="005C0649">
        <w:t>Health &amp; Safety</w:t>
      </w:r>
      <w:bookmarkEnd w:id="11"/>
    </w:p>
    <w:p w14:paraId="5DF06E6E" w14:textId="4594F858" w:rsidR="00203721" w:rsidRDefault="00203721" w:rsidP="004C5201">
      <w:pPr>
        <w:autoSpaceDE w:val="0"/>
        <w:autoSpaceDN w:val="0"/>
        <w:adjustRightInd w:val="0"/>
        <w:spacing w:after="0" w:line="240" w:lineRule="auto"/>
        <w:rPr>
          <w:rFonts w:cs="Verdana,Bold"/>
          <w:b/>
          <w:bCs/>
          <w:sz w:val="20"/>
          <w:szCs w:val="20"/>
        </w:rPr>
      </w:pPr>
    </w:p>
    <w:p w14:paraId="7F08160A" w14:textId="23CC9F65" w:rsidR="00203721" w:rsidRPr="00045F1A" w:rsidRDefault="00045F1A" w:rsidP="004C5201">
      <w:pPr>
        <w:autoSpaceDE w:val="0"/>
        <w:autoSpaceDN w:val="0"/>
        <w:adjustRightInd w:val="0"/>
        <w:spacing w:after="0" w:line="240" w:lineRule="auto"/>
        <w:rPr>
          <w:rFonts w:cs="Verdana,Bold"/>
          <w:bCs/>
          <w:sz w:val="20"/>
          <w:szCs w:val="20"/>
        </w:rPr>
      </w:pPr>
      <w:r w:rsidRPr="00045F1A">
        <w:rPr>
          <w:rFonts w:cs="Verdana,Bold"/>
          <w:bCs/>
          <w:sz w:val="20"/>
          <w:szCs w:val="20"/>
        </w:rPr>
        <w:t>The contractor will be f</w:t>
      </w:r>
      <w:r w:rsidR="00203721" w:rsidRPr="00045F1A">
        <w:rPr>
          <w:rFonts w:cs="Verdana,Bold"/>
          <w:bCs/>
          <w:sz w:val="20"/>
          <w:szCs w:val="20"/>
        </w:rPr>
        <w:t>ormally appointed as principal contractor</w:t>
      </w:r>
      <w:r w:rsidRPr="00045F1A">
        <w:rPr>
          <w:rFonts w:cs="Verdana,Bold"/>
          <w:bCs/>
          <w:sz w:val="20"/>
          <w:szCs w:val="20"/>
        </w:rPr>
        <w:t>.</w:t>
      </w:r>
    </w:p>
    <w:p w14:paraId="66AC59AB" w14:textId="77777777" w:rsidR="004C5201" w:rsidRPr="004C5201" w:rsidRDefault="004C5201" w:rsidP="004C5201">
      <w:pPr>
        <w:autoSpaceDE w:val="0"/>
        <w:autoSpaceDN w:val="0"/>
        <w:adjustRightInd w:val="0"/>
        <w:spacing w:after="0" w:line="240" w:lineRule="auto"/>
        <w:rPr>
          <w:rFonts w:cs="Verdana,Bold"/>
          <w:b/>
          <w:bCs/>
          <w:sz w:val="20"/>
          <w:szCs w:val="20"/>
        </w:rPr>
      </w:pPr>
    </w:p>
    <w:p w14:paraId="1FDA9A97" w14:textId="504A33DD"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To uphold stringent health and safety</w:t>
      </w:r>
      <w:r w:rsidR="00A42D34">
        <w:rPr>
          <w:rFonts w:cs="Verdana,Bold"/>
          <w:bCs/>
          <w:sz w:val="20"/>
          <w:szCs w:val="20"/>
        </w:rPr>
        <w:t xml:space="preserve"> standards</w:t>
      </w:r>
      <w:r w:rsidRPr="004C5201">
        <w:rPr>
          <w:rFonts w:cs="Verdana,Bold"/>
          <w:bCs/>
          <w:sz w:val="20"/>
          <w:szCs w:val="20"/>
        </w:rPr>
        <w:t xml:space="preserve"> during the constr</w:t>
      </w:r>
      <w:r>
        <w:rPr>
          <w:rFonts w:cs="Verdana,Bold"/>
          <w:bCs/>
          <w:sz w:val="20"/>
          <w:szCs w:val="20"/>
        </w:rPr>
        <w:t>uction phase</w:t>
      </w:r>
      <w:r w:rsidRPr="004C5201">
        <w:rPr>
          <w:rFonts w:cs="Verdana,Bold"/>
          <w:bCs/>
          <w:sz w:val="20"/>
          <w:szCs w:val="20"/>
        </w:rPr>
        <w:t xml:space="preserve">, all health, safety and welfare provisions for persons at work must be </w:t>
      </w:r>
      <w:r w:rsidR="00045F1A" w:rsidRPr="004C5201">
        <w:rPr>
          <w:rFonts w:cs="Verdana,Bold"/>
          <w:bCs/>
          <w:sz w:val="20"/>
          <w:szCs w:val="20"/>
        </w:rPr>
        <w:t>provided as</w:t>
      </w:r>
      <w:r w:rsidRPr="004C5201">
        <w:rPr>
          <w:rFonts w:cs="Verdana,Bold"/>
          <w:bCs/>
          <w:sz w:val="20"/>
          <w:szCs w:val="20"/>
        </w:rPr>
        <w:t xml:space="preserve"> well as upholding the responsibilities ensconced within the Construction Design and Management Regulations 2015 (CDM). CDM covers civil and engineering works of any scale includ</w:t>
      </w:r>
      <w:r w:rsidR="00045F1A">
        <w:rPr>
          <w:rFonts w:cs="Verdana,Bold"/>
          <w:bCs/>
          <w:sz w:val="20"/>
          <w:szCs w:val="20"/>
        </w:rPr>
        <w:t>ing construction, retrofitting,</w:t>
      </w:r>
      <w:r w:rsidR="00045F1A" w:rsidRPr="004C5201">
        <w:rPr>
          <w:rFonts w:cs="Verdana,Bold"/>
          <w:bCs/>
          <w:sz w:val="20"/>
          <w:szCs w:val="20"/>
        </w:rPr>
        <w:t xml:space="preserve"> repair</w:t>
      </w:r>
      <w:r w:rsidRPr="004C5201">
        <w:rPr>
          <w:rFonts w:cs="Verdana,Bold"/>
          <w:bCs/>
          <w:sz w:val="20"/>
          <w:szCs w:val="20"/>
        </w:rPr>
        <w:t xml:space="preserve"> and decommissioning stages, applying to all life cycle phases. </w:t>
      </w:r>
    </w:p>
    <w:p w14:paraId="05458DC4" w14:textId="77777777" w:rsidR="004C5201" w:rsidRPr="004C5201" w:rsidRDefault="004C5201" w:rsidP="004C5201">
      <w:pPr>
        <w:autoSpaceDE w:val="0"/>
        <w:autoSpaceDN w:val="0"/>
        <w:adjustRightInd w:val="0"/>
        <w:spacing w:after="0" w:line="240" w:lineRule="auto"/>
        <w:rPr>
          <w:rFonts w:cs="Verdana,Bold"/>
          <w:bCs/>
          <w:sz w:val="20"/>
          <w:szCs w:val="20"/>
        </w:rPr>
      </w:pPr>
    </w:p>
    <w:p w14:paraId="20695AB7" w14:textId="5AD53AB3"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Under CDM</w:t>
      </w:r>
      <w:r w:rsidR="00A42D34">
        <w:rPr>
          <w:rFonts w:cs="Verdana,Bold"/>
          <w:bCs/>
          <w:sz w:val="20"/>
          <w:szCs w:val="20"/>
        </w:rPr>
        <w:t>,</w:t>
      </w:r>
      <w:r w:rsidRPr="004C5201">
        <w:rPr>
          <w:rFonts w:cs="Verdana,Bold"/>
          <w:bCs/>
          <w:sz w:val="20"/>
          <w:szCs w:val="20"/>
        </w:rPr>
        <w:t xml:space="preserve"> consideration must be given to the planning and co-ordination of maintenance a</w:t>
      </w:r>
      <w:r>
        <w:rPr>
          <w:rFonts w:cs="Verdana,Bold"/>
          <w:bCs/>
          <w:sz w:val="20"/>
          <w:szCs w:val="20"/>
        </w:rPr>
        <w:t>nd repair of all components</w:t>
      </w:r>
      <w:r w:rsidRPr="004C5201">
        <w:rPr>
          <w:rFonts w:cs="Verdana,Bold"/>
          <w:bCs/>
          <w:sz w:val="20"/>
          <w:szCs w:val="20"/>
        </w:rPr>
        <w:t xml:space="preserve">. Adequate site security should be provided to guard against theft and limit the danger of unauthorised persons causing self-inflicted injury. </w:t>
      </w:r>
    </w:p>
    <w:p w14:paraId="3A7B7FE5" w14:textId="77777777" w:rsidR="004C5201" w:rsidRPr="004C5201" w:rsidRDefault="004C5201" w:rsidP="004C5201">
      <w:pPr>
        <w:autoSpaceDE w:val="0"/>
        <w:autoSpaceDN w:val="0"/>
        <w:adjustRightInd w:val="0"/>
        <w:spacing w:after="0" w:line="240" w:lineRule="auto"/>
        <w:rPr>
          <w:rFonts w:cs="Verdana,Bold"/>
          <w:bCs/>
          <w:sz w:val="20"/>
          <w:szCs w:val="20"/>
        </w:rPr>
      </w:pPr>
    </w:p>
    <w:p w14:paraId="04C9D961"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CDM regulations documentation, specific risk assessments etc. shall be provided as follows:</w:t>
      </w:r>
    </w:p>
    <w:p w14:paraId="4EA508DF"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1.</w:t>
      </w:r>
      <w:r w:rsidRPr="004C5201">
        <w:rPr>
          <w:rFonts w:cs="Verdana,Bold"/>
          <w:bCs/>
          <w:sz w:val="20"/>
          <w:szCs w:val="20"/>
        </w:rPr>
        <w:tab/>
        <w:t>In electronic format and the Services Contractor shall agree number of paper copies to be issued for comment with the Principal Contractor/Principle engineer, for tender purposes assume 4.</w:t>
      </w:r>
    </w:p>
    <w:p w14:paraId="2C523A6A" w14:textId="5B34A02C"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2.</w:t>
      </w:r>
      <w:r w:rsidRPr="004C5201">
        <w:rPr>
          <w:rFonts w:cs="Verdana,Bold"/>
          <w:bCs/>
          <w:sz w:val="20"/>
          <w:szCs w:val="20"/>
        </w:rPr>
        <w:tab/>
        <w:t>Manufacture / installation works shall not commence until the documentation has been returned without any outstanding comments from the Principle Contractor/Principle Designer, all comments shall be addressed prior to final copy being issued for inclusion in the Health and Safety File.</w:t>
      </w:r>
    </w:p>
    <w:p w14:paraId="0CF19A98" w14:textId="77777777" w:rsidR="004C5201" w:rsidRPr="004C5201" w:rsidRDefault="004C5201" w:rsidP="004C5201">
      <w:pPr>
        <w:autoSpaceDE w:val="0"/>
        <w:autoSpaceDN w:val="0"/>
        <w:adjustRightInd w:val="0"/>
        <w:spacing w:after="0" w:line="240" w:lineRule="auto"/>
        <w:rPr>
          <w:rFonts w:cs="Verdana,Bold"/>
          <w:bCs/>
          <w:sz w:val="20"/>
          <w:szCs w:val="20"/>
        </w:rPr>
      </w:pPr>
    </w:p>
    <w:p w14:paraId="6997C175" w14:textId="535AFB48"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Installation and maintenance of the PV modules must be carried out in accordance with the Work at Height Regulations (2005</w:t>
      </w:r>
      <w:r w:rsidR="00045F1A" w:rsidRPr="004C5201">
        <w:rPr>
          <w:rFonts w:cs="Verdana,Bold"/>
          <w:bCs/>
          <w:sz w:val="20"/>
          <w:szCs w:val="20"/>
        </w:rPr>
        <w:t>) and</w:t>
      </w:r>
      <w:r w:rsidRPr="004C5201">
        <w:rPr>
          <w:rFonts w:cs="Verdana,Bold"/>
          <w:bCs/>
          <w:sz w:val="20"/>
          <w:szCs w:val="20"/>
        </w:rPr>
        <w:t xml:space="preserve"> the guidelines presented in Health and Safety in Roof Work (2012). Ensuring that only designated competent </w:t>
      </w:r>
      <w:r w:rsidR="00045F1A" w:rsidRPr="004C5201">
        <w:rPr>
          <w:rFonts w:cs="Verdana,Bold"/>
          <w:bCs/>
          <w:sz w:val="20"/>
          <w:szCs w:val="20"/>
        </w:rPr>
        <w:t>persons carry</w:t>
      </w:r>
      <w:r w:rsidRPr="004C5201">
        <w:rPr>
          <w:rFonts w:cs="Verdana,Bold"/>
          <w:bCs/>
          <w:sz w:val="20"/>
          <w:szCs w:val="20"/>
        </w:rPr>
        <w:t xml:space="preserve"> out removals and replacement of damaged PV modules. Risks and hazards posed by fracture of the PV modules themselves mean that a response plan must be put in place to ensure that any breakage is swiftly communicated </w:t>
      </w:r>
      <w:proofErr w:type="gramStart"/>
      <w:r w:rsidRPr="004C5201">
        <w:rPr>
          <w:rFonts w:cs="Verdana,Bold"/>
          <w:bCs/>
          <w:sz w:val="20"/>
          <w:szCs w:val="20"/>
        </w:rPr>
        <w:t>to, and</w:t>
      </w:r>
      <w:proofErr w:type="gramEnd"/>
      <w:r w:rsidRPr="004C5201">
        <w:rPr>
          <w:rFonts w:cs="Verdana,Bold"/>
          <w:bCs/>
          <w:sz w:val="20"/>
          <w:szCs w:val="20"/>
        </w:rPr>
        <w:t xml:space="preserve"> handled </w:t>
      </w:r>
      <w:r w:rsidR="00A42D34">
        <w:rPr>
          <w:rFonts w:cs="Verdana,Bold"/>
          <w:bCs/>
          <w:sz w:val="20"/>
          <w:szCs w:val="20"/>
        </w:rPr>
        <w:t xml:space="preserve">by an appropriately appointed </w:t>
      </w:r>
      <w:r w:rsidRPr="004C5201">
        <w:rPr>
          <w:rFonts w:cs="Verdana,Bold"/>
          <w:bCs/>
          <w:sz w:val="20"/>
          <w:szCs w:val="20"/>
        </w:rPr>
        <w:t xml:space="preserve">competent person. </w:t>
      </w:r>
    </w:p>
    <w:p w14:paraId="6D931B2A" w14:textId="77777777" w:rsidR="004C5201" w:rsidRPr="004C5201" w:rsidRDefault="004C5201" w:rsidP="004C5201">
      <w:pPr>
        <w:autoSpaceDE w:val="0"/>
        <w:autoSpaceDN w:val="0"/>
        <w:adjustRightInd w:val="0"/>
        <w:spacing w:after="0" w:line="240" w:lineRule="auto"/>
        <w:rPr>
          <w:rFonts w:cs="Verdana,Bold"/>
          <w:bCs/>
          <w:sz w:val="20"/>
          <w:szCs w:val="20"/>
        </w:rPr>
      </w:pPr>
    </w:p>
    <w:p w14:paraId="7DE5943F" w14:textId="445179D4"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Methods of installation and maintenance that negate the requirement to work at height should be considered. Further guidance on glazing at height as well as risk assessment examples and mitigation measures are provided in BRE publication BR471: Sloping glazing, Understanding the risks.</w:t>
      </w:r>
    </w:p>
    <w:p w14:paraId="04BB90DD" w14:textId="77777777" w:rsidR="00203721" w:rsidRPr="004C5201" w:rsidRDefault="00203721" w:rsidP="004C5201">
      <w:pPr>
        <w:autoSpaceDE w:val="0"/>
        <w:autoSpaceDN w:val="0"/>
        <w:adjustRightInd w:val="0"/>
        <w:spacing w:after="0" w:line="240" w:lineRule="auto"/>
        <w:rPr>
          <w:rFonts w:cs="Verdana,Bold"/>
          <w:bCs/>
          <w:sz w:val="20"/>
          <w:szCs w:val="20"/>
        </w:rPr>
      </w:pPr>
    </w:p>
    <w:p w14:paraId="6B75208E" w14:textId="2D28AC41"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Monitoring for signs of corrosion and/or deformation of steel members should be conducted to ensure that the structural integrity </w:t>
      </w:r>
      <w:r>
        <w:rPr>
          <w:rFonts w:cs="Verdana,Bold"/>
          <w:bCs/>
          <w:sz w:val="20"/>
          <w:szCs w:val="20"/>
        </w:rPr>
        <w:t>is</w:t>
      </w:r>
      <w:r w:rsidRPr="004C5201">
        <w:rPr>
          <w:rFonts w:cs="Verdana,Bold"/>
          <w:bCs/>
          <w:sz w:val="20"/>
          <w:szCs w:val="20"/>
        </w:rPr>
        <w:t xml:space="preserve"> maintained. The design working life, accommodating for issues such as corrosion, is to be designed in accordance with BS EN 1990 and therefore the timeline of use for structural members including anticipated maintenance can be developed. </w:t>
      </w:r>
    </w:p>
    <w:p w14:paraId="0C64FD94" w14:textId="77777777" w:rsidR="004C5201" w:rsidRPr="004C5201" w:rsidRDefault="004C5201" w:rsidP="004C5201">
      <w:pPr>
        <w:autoSpaceDE w:val="0"/>
        <w:autoSpaceDN w:val="0"/>
        <w:adjustRightInd w:val="0"/>
        <w:spacing w:after="0" w:line="240" w:lineRule="auto"/>
        <w:rPr>
          <w:rFonts w:cs="Verdana,Bold"/>
          <w:bCs/>
          <w:sz w:val="20"/>
          <w:szCs w:val="20"/>
        </w:rPr>
      </w:pPr>
    </w:p>
    <w:p w14:paraId="076EE88B" w14:textId="6466CB33"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Consideration should be given to the health and safety risks arising from electrical connections and </w:t>
      </w:r>
      <w:r w:rsidR="00045F1A" w:rsidRPr="004C5201">
        <w:rPr>
          <w:rFonts w:cs="Verdana,Bold"/>
          <w:bCs/>
          <w:sz w:val="20"/>
          <w:szCs w:val="20"/>
        </w:rPr>
        <w:t xml:space="preserve">components. </w:t>
      </w:r>
      <w:r w:rsidRPr="004C5201">
        <w:rPr>
          <w:rFonts w:cs="Verdana,Bold"/>
          <w:bCs/>
          <w:sz w:val="20"/>
          <w:szCs w:val="20"/>
        </w:rPr>
        <w:t xml:space="preserve">Safe working </w:t>
      </w:r>
      <w:r w:rsidR="00045F1A" w:rsidRPr="004C5201">
        <w:rPr>
          <w:rFonts w:cs="Verdana,Bold"/>
          <w:bCs/>
          <w:sz w:val="20"/>
          <w:szCs w:val="20"/>
        </w:rPr>
        <w:t>practices should</w:t>
      </w:r>
      <w:r w:rsidRPr="004C5201">
        <w:rPr>
          <w:rFonts w:cs="Verdana,Bold"/>
          <w:bCs/>
          <w:sz w:val="20"/>
          <w:szCs w:val="20"/>
        </w:rPr>
        <w:t xml:space="preserve"> be defined and observed with the electrical system of the solar carport. Particular attention should be taken of the risks posed by the DC side of the system. Each solar </w:t>
      </w:r>
      <w:r w:rsidR="00A42D34">
        <w:rPr>
          <w:rFonts w:cs="Verdana,Bold"/>
          <w:bCs/>
          <w:sz w:val="20"/>
          <w:szCs w:val="20"/>
        </w:rPr>
        <w:t xml:space="preserve">array should </w:t>
      </w:r>
      <w:r w:rsidRPr="004C5201">
        <w:rPr>
          <w:rFonts w:cs="Verdana,Bold"/>
          <w:bCs/>
          <w:sz w:val="20"/>
          <w:szCs w:val="20"/>
        </w:rPr>
        <w:t xml:space="preserve">have a bespoke maintenance and monitoring plan. During operation, health and safety is to be upheld through constant monitoring of correct system functionality and maintenance of safety and protective equipment. </w:t>
      </w:r>
    </w:p>
    <w:p w14:paraId="1623F191" w14:textId="77777777" w:rsidR="004C5201" w:rsidRPr="004C5201" w:rsidRDefault="004C5201" w:rsidP="004C5201">
      <w:pPr>
        <w:autoSpaceDE w:val="0"/>
        <w:autoSpaceDN w:val="0"/>
        <w:adjustRightInd w:val="0"/>
        <w:spacing w:after="0" w:line="240" w:lineRule="auto"/>
        <w:rPr>
          <w:rFonts w:cs="Verdana,Bold"/>
          <w:bCs/>
          <w:sz w:val="20"/>
          <w:szCs w:val="20"/>
        </w:rPr>
      </w:pPr>
    </w:p>
    <w:p w14:paraId="44DBC0D6" w14:textId="0D33AB82"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Fire risk and prevention should be considered at all stages of the development. Under law a nominated person will be res</w:t>
      </w:r>
      <w:r w:rsidR="00045F1A">
        <w:rPr>
          <w:rFonts w:cs="Verdana,Bold"/>
          <w:bCs/>
          <w:sz w:val="20"/>
          <w:szCs w:val="20"/>
        </w:rPr>
        <w:t>ponsible for fire safety</w:t>
      </w:r>
      <w:r w:rsidRPr="004C5201">
        <w:rPr>
          <w:rFonts w:cs="Verdana,Bold"/>
          <w:bCs/>
          <w:sz w:val="20"/>
          <w:szCs w:val="20"/>
        </w:rPr>
        <w:t xml:space="preserve">. It is recommended that a fire risk assessment is completed by a competent person/organisation and reviewed at installation and commissioning stages. Consideration should be given to the location of </w:t>
      </w:r>
      <w:r w:rsidR="00A42D34">
        <w:rPr>
          <w:rFonts w:cs="Verdana,Bold"/>
          <w:bCs/>
          <w:sz w:val="20"/>
          <w:szCs w:val="20"/>
        </w:rPr>
        <w:t>any</w:t>
      </w:r>
      <w:r w:rsidRPr="004C5201">
        <w:rPr>
          <w:rFonts w:cs="Verdana,Bold"/>
          <w:bCs/>
          <w:sz w:val="20"/>
          <w:szCs w:val="20"/>
        </w:rPr>
        <w:t xml:space="preserve"> system components with respect to any existing fire escape routes, mustering points etc. that may already </w:t>
      </w:r>
      <w:proofErr w:type="gramStart"/>
      <w:r w:rsidRPr="004C5201">
        <w:rPr>
          <w:rFonts w:cs="Verdana,Bold"/>
          <w:bCs/>
          <w:sz w:val="20"/>
          <w:szCs w:val="20"/>
        </w:rPr>
        <w:t>be located in</w:t>
      </w:r>
      <w:proofErr w:type="gramEnd"/>
      <w:r w:rsidRPr="004C5201">
        <w:rPr>
          <w:rFonts w:cs="Verdana,Bold"/>
          <w:bCs/>
          <w:sz w:val="20"/>
          <w:szCs w:val="20"/>
        </w:rPr>
        <w:t xml:space="preserve"> the area. Any walk-in enclosures should feature hard-wired fire detection systems.</w:t>
      </w:r>
    </w:p>
    <w:p w14:paraId="3B54B970" w14:textId="77777777" w:rsidR="004C5201" w:rsidRPr="004C5201" w:rsidRDefault="004C5201" w:rsidP="004C5201">
      <w:pPr>
        <w:autoSpaceDE w:val="0"/>
        <w:autoSpaceDN w:val="0"/>
        <w:adjustRightInd w:val="0"/>
        <w:spacing w:after="0" w:line="240" w:lineRule="auto"/>
        <w:rPr>
          <w:rFonts w:cs="Verdana,Bold"/>
          <w:bCs/>
          <w:sz w:val="20"/>
          <w:szCs w:val="20"/>
        </w:rPr>
      </w:pPr>
    </w:p>
    <w:p w14:paraId="3D81AF41" w14:textId="3E6D8F0F" w:rsidR="004C5201" w:rsidRDefault="00D12132" w:rsidP="00882829">
      <w:pPr>
        <w:pStyle w:val="Heading2"/>
        <w:numPr>
          <w:ilvl w:val="1"/>
          <w:numId w:val="18"/>
        </w:numPr>
      </w:pPr>
      <w:r>
        <w:t xml:space="preserve"> </w:t>
      </w:r>
      <w:bookmarkStart w:id="12" w:name="_Toc46154970"/>
      <w:r w:rsidR="004C5201" w:rsidRPr="004C5201">
        <w:t>System Signage</w:t>
      </w:r>
      <w:bookmarkEnd w:id="12"/>
    </w:p>
    <w:p w14:paraId="23022EE5" w14:textId="77777777" w:rsidR="004C5201" w:rsidRPr="004C5201" w:rsidRDefault="004C5201" w:rsidP="004C5201">
      <w:pPr>
        <w:autoSpaceDE w:val="0"/>
        <w:autoSpaceDN w:val="0"/>
        <w:adjustRightInd w:val="0"/>
        <w:spacing w:after="0" w:line="240" w:lineRule="auto"/>
        <w:rPr>
          <w:rFonts w:cs="Verdana,Bold"/>
          <w:b/>
          <w:bCs/>
          <w:sz w:val="20"/>
          <w:szCs w:val="20"/>
        </w:rPr>
      </w:pPr>
    </w:p>
    <w:p w14:paraId="332D1E77" w14:textId="5AAD2F17"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System signage is critically important for informing users, maintenance engineers and emergency services of the system, its operation and any potential hazards it may introduce. Drawing attention to the presence of a hazard or potential danger is a minimum requirement for mitigation of most health and safety risks associated with </w:t>
      </w:r>
      <w:r w:rsidR="00045F1A">
        <w:rPr>
          <w:rFonts w:cs="Verdana,Bold"/>
          <w:bCs/>
          <w:sz w:val="20"/>
          <w:szCs w:val="20"/>
        </w:rPr>
        <w:t>construction</w:t>
      </w:r>
      <w:r w:rsidRPr="004C5201">
        <w:rPr>
          <w:rFonts w:cs="Verdana,Bold"/>
          <w:bCs/>
          <w:sz w:val="20"/>
          <w:szCs w:val="20"/>
        </w:rPr>
        <w:t xml:space="preserve">. Signage should be appropriate, effective and well </w:t>
      </w:r>
      <w:r w:rsidR="00045F1A" w:rsidRPr="004C5201">
        <w:rPr>
          <w:rFonts w:cs="Verdana,Bold"/>
          <w:bCs/>
          <w:sz w:val="20"/>
          <w:szCs w:val="20"/>
        </w:rPr>
        <w:t xml:space="preserve">maintained. </w:t>
      </w:r>
    </w:p>
    <w:p w14:paraId="299E3DF7" w14:textId="77777777" w:rsidR="00045F1A" w:rsidRPr="004C5201" w:rsidRDefault="00045F1A" w:rsidP="004C5201">
      <w:pPr>
        <w:autoSpaceDE w:val="0"/>
        <w:autoSpaceDN w:val="0"/>
        <w:adjustRightInd w:val="0"/>
        <w:spacing w:after="0" w:line="240" w:lineRule="auto"/>
        <w:rPr>
          <w:rFonts w:cs="Verdana,Bold"/>
          <w:bCs/>
          <w:sz w:val="20"/>
          <w:szCs w:val="20"/>
        </w:rPr>
      </w:pPr>
    </w:p>
    <w:p w14:paraId="64F68A81" w14:textId="0557194D"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Signs warning of multiple electrical sources should be installed at the point of connection with the distribution network, any distribution boards or switchgear that are connected to the solar </w:t>
      </w:r>
      <w:r w:rsidR="00045F1A">
        <w:rPr>
          <w:rFonts w:cs="Verdana,Bold"/>
          <w:bCs/>
          <w:sz w:val="20"/>
          <w:szCs w:val="20"/>
        </w:rPr>
        <w:t xml:space="preserve">array </w:t>
      </w:r>
      <w:r w:rsidR="00045F1A" w:rsidRPr="004C5201">
        <w:rPr>
          <w:rFonts w:cs="Verdana,Bold"/>
          <w:bCs/>
          <w:sz w:val="20"/>
          <w:szCs w:val="20"/>
        </w:rPr>
        <w:t>(</w:t>
      </w:r>
      <w:r w:rsidRPr="004C5201">
        <w:rPr>
          <w:rFonts w:cs="Verdana,Bold"/>
          <w:bCs/>
          <w:sz w:val="20"/>
          <w:szCs w:val="20"/>
        </w:rPr>
        <w:t xml:space="preserve">directly or indirectly) and at the inverter. Electrical schematics showing how the system is connected and the location of all key components and isolation devices should also be </w:t>
      </w:r>
      <w:r w:rsidRPr="004C5201">
        <w:rPr>
          <w:rFonts w:cs="Verdana,Bold"/>
          <w:bCs/>
          <w:sz w:val="20"/>
          <w:szCs w:val="20"/>
        </w:rPr>
        <w:lastRenderedPageBreak/>
        <w:t xml:space="preserve">durably affixed at these locations. In </w:t>
      </w:r>
      <w:r w:rsidR="00052524" w:rsidRPr="004C5201">
        <w:rPr>
          <w:rFonts w:cs="Verdana,Bold"/>
          <w:bCs/>
          <w:sz w:val="20"/>
          <w:szCs w:val="20"/>
        </w:rPr>
        <w:t>addition,</w:t>
      </w:r>
      <w:r w:rsidRPr="004C5201">
        <w:rPr>
          <w:rFonts w:cs="Verdana,Bold"/>
          <w:bCs/>
          <w:sz w:val="20"/>
          <w:szCs w:val="20"/>
        </w:rPr>
        <w:t xml:space="preserve"> labels should be affixed adjacent to each circuit RCD and any isolation devices explaining their operation.</w:t>
      </w:r>
    </w:p>
    <w:p w14:paraId="7C5797A8" w14:textId="77777777" w:rsidR="00045F1A" w:rsidRPr="004C5201" w:rsidRDefault="00045F1A" w:rsidP="004C5201">
      <w:pPr>
        <w:autoSpaceDE w:val="0"/>
        <w:autoSpaceDN w:val="0"/>
        <w:adjustRightInd w:val="0"/>
        <w:spacing w:after="0" w:line="240" w:lineRule="auto"/>
        <w:rPr>
          <w:rFonts w:cs="Verdana,Bold"/>
          <w:bCs/>
          <w:sz w:val="20"/>
          <w:szCs w:val="20"/>
        </w:rPr>
      </w:pPr>
    </w:p>
    <w:p w14:paraId="612C5772"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It is recommended that DC cable runs are labelled every 5 – 10m. </w:t>
      </w:r>
    </w:p>
    <w:p w14:paraId="41E3835D" w14:textId="630297DD" w:rsidR="007256D3"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Guidance on appropriate signage for each part of the multifunctional system can be found in the corresponding IET Code of Practice </w:t>
      </w:r>
      <w:r w:rsidR="00045F1A" w:rsidRPr="004C5201">
        <w:rPr>
          <w:rFonts w:cs="Verdana,Bold"/>
          <w:bCs/>
          <w:sz w:val="20"/>
          <w:szCs w:val="20"/>
        </w:rPr>
        <w:t>Guides.</w:t>
      </w:r>
    </w:p>
    <w:p w14:paraId="081740FA" w14:textId="77777777" w:rsidR="004C5201" w:rsidRPr="005C0649" w:rsidRDefault="004C5201" w:rsidP="004C5201">
      <w:pPr>
        <w:autoSpaceDE w:val="0"/>
        <w:autoSpaceDN w:val="0"/>
        <w:adjustRightInd w:val="0"/>
        <w:spacing w:after="0" w:line="240" w:lineRule="auto"/>
        <w:rPr>
          <w:rFonts w:cs="Verdana,Bold"/>
          <w:bCs/>
          <w:sz w:val="20"/>
          <w:szCs w:val="20"/>
        </w:rPr>
      </w:pPr>
    </w:p>
    <w:p w14:paraId="50335250" w14:textId="37B2BF31" w:rsidR="007256D3" w:rsidRPr="005C0649" w:rsidRDefault="00D12132" w:rsidP="00882829">
      <w:pPr>
        <w:pStyle w:val="Heading2"/>
        <w:numPr>
          <w:ilvl w:val="1"/>
          <w:numId w:val="18"/>
        </w:numPr>
      </w:pPr>
      <w:r>
        <w:t xml:space="preserve"> </w:t>
      </w:r>
      <w:bookmarkStart w:id="13" w:name="_Toc46154971"/>
      <w:r w:rsidR="007256D3" w:rsidRPr="005C0649">
        <w:t>Asbestos</w:t>
      </w:r>
      <w:bookmarkEnd w:id="13"/>
    </w:p>
    <w:p w14:paraId="5BE9A47F" w14:textId="77777777" w:rsidR="007256D3" w:rsidRPr="005C0649" w:rsidRDefault="007256D3" w:rsidP="007256D3">
      <w:pPr>
        <w:autoSpaceDE w:val="0"/>
        <w:autoSpaceDN w:val="0"/>
        <w:adjustRightInd w:val="0"/>
        <w:spacing w:after="0" w:line="240" w:lineRule="auto"/>
        <w:rPr>
          <w:rFonts w:cs="Verdana,Bold"/>
          <w:bCs/>
          <w:sz w:val="20"/>
          <w:szCs w:val="20"/>
        </w:rPr>
      </w:pPr>
    </w:p>
    <w:p w14:paraId="2D588962" w14:textId="068CC800"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The Contractors attention is drawn to the fact that Asbestos can be found on the site,</w:t>
      </w:r>
      <w:r w:rsidR="007F7A52">
        <w:rPr>
          <w:rFonts w:cs="Verdana,Bold"/>
          <w:bCs/>
          <w:sz w:val="20"/>
          <w:szCs w:val="20"/>
        </w:rPr>
        <w:t xml:space="preserve"> </w:t>
      </w:r>
      <w:r w:rsidRPr="005C0649">
        <w:rPr>
          <w:rFonts w:cs="Verdana,Bold"/>
          <w:bCs/>
          <w:sz w:val="20"/>
          <w:szCs w:val="20"/>
        </w:rPr>
        <w:t>an Asbestos register is held by the Employer, and can be viewed by the Contractor upon request.</w:t>
      </w:r>
    </w:p>
    <w:p w14:paraId="389B47FF" w14:textId="77777777" w:rsidR="007256D3" w:rsidRPr="005C0649" w:rsidRDefault="007256D3" w:rsidP="007256D3">
      <w:pPr>
        <w:autoSpaceDE w:val="0"/>
        <w:autoSpaceDN w:val="0"/>
        <w:adjustRightInd w:val="0"/>
        <w:spacing w:after="0" w:line="240" w:lineRule="auto"/>
        <w:rPr>
          <w:rFonts w:cs="Verdana,Bold"/>
          <w:bCs/>
          <w:sz w:val="20"/>
          <w:szCs w:val="20"/>
        </w:rPr>
      </w:pPr>
    </w:p>
    <w:p w14:paraId="3825E1D8" w14:textId="63DC3030"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 xml:space="preserve">Previous surveys have </w:t>
      </w:r>
      <w:r w:rsidR="007F7A52">
        <w:rPr>
          <w:rFonts w:cs="Verdana,Bold"/>
          <w:bCs/>
          <w:sz w:val="20"/>
          <w:szCs w:val="20"/>
        </w:rPr>
        <w:t xml:space="preserve">indicated </w:t>
      </w:r>
      <w:r w:rsidR="007F7A52" w:rsidRPr="007F7A52">
        <w:rPr>
          <w:rFonts w:cs="Verdana,Bold"/>
          <w:b/>
          <w:bCs/>
          <w:sz w:val="20"/>
          <w:szCs w:val="20"/>
        </w:rPr>
        <w:t xml:space="preserve">asbestos is contained in the roof of the logistics </w:t>
      </w:r>
      <w:proofErr w:type="gramStart"/>
      <w:r w:rsidR="007F7A52" w:rsidRPr="007F7A52">
        <w:rPr>
          <w:rFonts w:cs="Verdana,Bold"/>
          <w:b/>
          <w:bCs/>
          <w:sz w:val="20"/>
          <w:szCs w:val="20"/>
        </w:rPr>
        <w:t>building</w:t>
      </w:r>
      <w:r w:rsidR="007F7A52">
        <w:rPr>
          <w:rFonts w:cs="Verdana,Bold"/>
          <w:b/>
          <w:bCs/>
          <w:sz w:val="20"/>
          <w:szCs w:val="20"/>
        </w:rPr>
        <w:t>,</w:t>
      </w:r>
      <w:r w:rsidR="007F7A52" w:rsidRPr="007F7A52">
        <w:rPr>
          <w:rFonts w:cs="Verdana,Bold"/>
          <w:bCs/>
          <w:sz w:val="20"/>
          <w:szCs w:val="20"/>
        </w:rPr>
        <w:t xml:space="preserve"> and</w:t>
      </w:r>
      <w:proofErr w:type="gramEnd"/>
      <w:r w:rsidR="007F7A52" w:rsidRPr="007F7A52">
        <w:rPr>
          <w:rFonts w:cs="Verdana,Bold"/>
          <w:bCs/>
          <w:sz w:val="20"/>
          <w:szCs w:val="20"/>
        </w:rPr>
        <w:t xml:space="preserve"> will need to be removed and disposed of as per current UK regulations.</w:t>
      </w:r>
    </w:p>
    <w:p w14:paraId="38467638" w14:textId="6E8BECF0" w:rsidR="007256D3" w:rsidRPr="005C0649" w:rsidRDefault="007256D3" w:rsidP="007256D3">
      <w:pPr>
        <w:autoSpaceDE w:val="0"/>
        <w:autoSpaceDN w:val="0"/>
        <w:adjustRightInd w:val="0"/>
        <w:spacing w:after="0" w:line="240" w:lineRule="auto"/>
        <w:rPr>
          <w:rFonts w:cs="Verdana,Bold"/>
          <w:bCs/>
          <w:sz w:val="20"/>
          <w:szCs w:val="20"/>
        </w:rPr>
      </w:pPr>
    </w:p>
    <w:p w14:paraId="023215AB" w14:textId="121E5EA1" w:rsidR="007256D3" w:rsidRPr="005C0649" w:rsidRDefault="00D12132" w:rsidP="00882829">
      <w:pPr>
        <w:pStyle w:val="Heading2"/>
        <w:numPr>
          <w:ilvl w:val="1"/>
          <w:numId w:val="18"/>
        </w:numPr>
      </w:pPr>
      <w:r>
        <w:t xml:space="preserve"> </w:t>
      </w:r>
      <w:bookmarkStart w:id="14" w:name="_Toc46154972"/>
      <w:r w:rsidR="007256D3" w:rsidRPr="005C0649">
        <w:t>CDM</w:t>
      </w:r>
      <w:bookmarkEnd w:id="14"/>
    </w:p>
    <w:p w14:paraId="5675F3FF" w14:textId="77777777" w:rsidR="007256D3" w:rsidRPr="005C0649" w:rsidRDefault="007256D3" w:rsidP="007256D3">
      <w:pPr>
        <w:autoSpaceDE w:val="0"/>
        <w:autoSpaceDN w:val="0"/>
        <w:adjustRightInd w:val="0"/>
        <w:spacing w:after="0" w:line="240" w:lineRule="auto"/>
        <w:rPr>
          <w:rFonts w:cs="Verdana,Bold"/>
          <w:bCs/>
          <w:sz w:val="20"/>
          <w:szCs w:val="20"/>
        </w:rPr>
      </w:pPr>
    </w:p>
    <w:p w14:paraId="061E644B" w14:textId="79E093C5"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 xml:space="preserve">CDM will apply </w:t>
      </w:r>
      <w:r w:rsidR="00E22936">
        <w:rPr>
          <w:rFonts w:cs="Verdana,Bold"/>
          <w:bCs/>
          <w:sz w:val="20"/>
          <w:szCs w:val="20"/>
        </w:rPr>
        <w:t xml:space="preserve">and </w:t>
      </w:r>
      <w:r w:rsidR="00E22936" w:rsidRPr="005C0649">
        <w:rPr>
          <w:rFonts w:cs="Verdana,Bold"/>
          <w:bCs/>
          <w:sz w:val="20"/>
          <w:szCs w:val="20"/>
        </w:rPr>
        <w:t>the</w:t>
      </w:r>
      <w:r w:rsidRPr="005C0649">
        <w:rPr>
          <w:rFonts w:cs="Verdana,Bold"/>
          <w:bCs/>
          <w:sz w:val="20"/>
          <w:szCs w:val="20"/>
        </w:rPr>
        <w:t xml:space="preserve"> HSE</w:t>
      </w:r>
      <w:r w:rsidR="00E22936">
        <w:rPr>
          <w:rFonts w:cs="Verdana,Bold"/>
          <w:bCs/>
          <w:sz w:val="20"/>
          <w:szCs w:val="20"/>
        </w:rPr>
        <w:t xml:space="preserve"> needs to be notified. T</w:t>
      </w:r>
      <w:r w:rsidRPr="005C0649">
        <w:rPr>
          <w:rFonts w:cs="Verdana,Bold"/>
          <w:bCs/>
          <w:sz w:val="20"/>
          <w:szCs w:val="20"/>
        </w:rPr>
        <w:t>he Employer requires sight of all risk assessments, method statements and COSHH assessments prior to work being carried out. Work will not be able to commence without these been in place.</w:t>
      </w:r>
    </w:p>
    <w:p w14:paraId="56FA55E1" w14:textId="77777777" w:rsidR="007256D3" w:rsidRPr="005C0649" w:rsidRDefault="007256D3" w:rsidP="007256D3">
      <w:pPr>
        <w:autoSpaceDE w:val="0"/>
        <w:autoSpaceDN w:val="0"/>
        <w:adjustRightInd w:val="0"/>
        <w:spacing w:after="0" w:line="240" w:lineRule="auto"/>
        <w:rPr>
          <w:rFonts w:cs="Verdana,Bold"/>
          <w:bCs/>
          <w:sz w:val="20"/>
          <w:szCs w:val="20"/>
        </w:rPr>
      </w:pPr>
    </w:p>
    <w:p w14:paraId="5CBD8143" w14:textId="72D515F2" w:rsidR="007256D3"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Should the Contractor believe that this project is “</w:t>
      </w:r>
      <w:r w:rsidR="00E22936">
        <w:rPr>
          <w:rFonts w:cs="Verdana,Bold"/>
          <w:bCs/>
          <w:sz w:val="20"/>
          <w:szCs w:val="20"/>
        </w:rPr>
        <w:t>non-</w:t>
      </w:r>
      <w:r w:rsidRPr="005C0649">
        <w:rPr>
          <w:rFonts w:cs="Verdana,Bold"/>
          <w:bCs/>
          <w:sz w:val="20"/>
          <w:szCs w:val="20"/>
        </w:rPr>
        <w:t>notifiable” then he should advise this in the tender return.</w:t>
      </w:r>
    </w:p>
    <w:p w14:paraId="16209818" w14:textId="7FBAD68F" w:rsidR="00E16233" w:rsidRPr="00E16233" w:rsidRDefault="007256D3" w:rsidP="00882829">
      <w:pPr>
        <w:pStyle w:val="Heading1"/>
        <w:numPr>
          <w:ilvl w:val="0"/>
          <w:numId w:val="18"/>
        </w:numPr>
        <w:rPr>
          <w:b w:val="0"/>
        </w:rPr>
      </w:pPr>
      <w:bookmarkStart w:id="15" w:name="_Toc46125427"/>
      <w:bookmarkStart w:id="16" w:name="_Toc46154973"/>
      <w:bookmarkStart w:id="17" w:name="_Toc46125428"/>
      <w:bookmarkStart w:id="18" w:name="_Toc46154974"/>
      <w:bookmarkStart w:id="19" w:name="_Toc46125429"/>
      <w:bookmarkStart w:id="20" w:name="_Toc46154975"/>
      <w:bookmarkStart w:id="21" w:name="_Toc46154976"/>
      <w:bookmarkEnd w:id="15"/>
      <w:bookmarkEnd w:id="16"/>
      <w:bookmarkEnd w:id="17"/>
      <w:bookmarkEnd w:id="18"/>
      <w:bookmarkEnd w:id="19"/>
      <w:bookmarkEnd w:id="20"/>
      <w:r w:rsidRPr="005C0649">
        <w:rPr>
          <w:b w:val="0"/>
        </w:rPr>
        <w:t>CONTRACT INFORMATION</w:t>
      </w:r>
      <w:bookmarkEnd w:id="21"/>
    </w:p>
    <w:p w14:paraId="4AD6E6C8" w14:textId="77777777" w:rsidR="007256D3" w:rsidRPr="005C0649" w:rsidRDefault="007256D3" w:rsidP="007256D3">
      <w:pPr>
        <w:autoSpaceDE w:val="0"/>
        <w:autoSpaceDN w:val="0"/>
        <w:adjustRightInd w:val="0"/>
        <w:spacing w:after="0" w:line="240" w:lineRule="auto"/>
        <w:rPr>
          <w:rFonts w:cs="Verdana,Bold"/>
          <w:b/>
          <w:bCs/>
          <w:sz w:val="20"/>
          <w:szCs w:val="20"/>
        </w:rPr>
      </w:pPr>
    </w:p>
    <w:p w14:paraId="31607447" w14:textId="0F7B962A" w:rsidR="007256D3" w:rsidRPr="005C0649" w:rsidRDefault="007256D3" w:rsidP="00882829">
      <w:pPr>
        <w:pStyle w:val="Heading2"/>
        <w:numPr>
          <w:ilvl w:val="1"/>
          <w:numId w:val="21"/>
        </w:numPr>
      </w:pPr>
      <w:bookmarkStart w:id="22" w:name="_Toc46154977"/>
      <w:r w:rsidRPr="005C0649">
        <w:t>Schedule of Works</w:t>
      </w:r>
      <w:bookmarkEnd w:id="22"/>
    </w:p>
    <w:p w14:paraId="5C5997AA" w14:textId="77777777" w:rsidR="007256D3" w:rsidRPr="007256D3" w:rsidRDefault="007256D3" w:rsidP="007256D3">
      <w:pPr>
        <w:autoSpaceDE w:val="0"/>
        <w:autoSpaceDN w:val="0"/>
        <w:adjustRightInd w:val="0"/>
        <w:spacing w:after="0" w:line="240" w:lineRule="auto"/>
        <w:rPr>
          <w:rFonts w:cs="Verdana,Bold"/>
          <w:b/>
          <w:bCs/>
          <w:color w:val="7F7F7F" w:themeColor="text1" w:themeTint="80"/>
          <w:sz w:val="20"/>
          <w:szCs w:val="20"/>
        </w:rPr>
      </w:pPr>
      <w:r w:rsidRPr="007256D3">
        <w:rPr>
          <w:rFonts w:cs="Verdana,Bold"/>
          <w:b/>
          <w:bCs/>
          <w:color w:val="7F7F7F" w:themeColor="text1" w:themeTint="80"/>
          <w:sz w:val="20"/>
          <w:szCs w:val="20"/>
        </w:rPr>
        <w:tab/>
      </w:r>
      <w:r w:rsidRPr="007256D3">
        <w:rPr>
          <w:rFonts w:cs="Verdana,Bold"/>
          <w:b/>
          <w:bCs/>
          <w:color w:val="7F7F7F" w:themeColor="text1" w:themeTint="80"/>
          <w:sz w:val="20"/>
          <w:szCs w:val="20"/>
        </w:rPr>
        <w:tab/>
      </w:r>
    </w:p>
    <w:p w14:paraId="741C46B9" w14:textId="5B6C2BD8"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Before a Tender is accepted the Contractor must submit to the Employer a fully priced quantified priced schedule of works upon which the Contractor's Tender has been based.</w:t>
      </w:r>
    </w:p>
    <w:p w14:paraId="7BD20B9C" w14:textId="77777777" w:rsidR="007256D3" w:rsidRPr="005C0649" w:rsidRDefault="007256D3" w:rsidP="007256D3">
      <w:pPr>
        <w:autoSpaceDE w:val="0"/>
        <w:autoSpaceDN w:val="0"/>
        <w:adjustRightInd w:val="0"/>
        <w:spacing w:after="0" w:line="240" w:lineRule="auto"/>
        <w:rPr>
          <w:rFonts w:cs="Verdana,Bold"/>
          <w:bCs/>
          <w:sz w:val="20"/>
          <w:szCs w:val="20"/>
        </w:rPr>
      </w:pPr>
    </w:p>
    <w:p w14:paraId="441448CC" w14:textId="79C1309D"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Should the Contractor not have included in the said documents specific costs for any of the work, services or obligations described in the Specification or shown on Tender drawings and schedules, he shall be deemed to have considered that the rates and/or sums for the work services or obligations included in the said documents are sufficient to enable him to carry out and complete the Works.</w:t>
      </w:r>
    </w:p>
    <w:p w14:paraId="59398DF4" w14:textId="77777777" w:rsidR="007256D3" w:rsidRPr="005C0649" w:rsidRDefault="007256D3" w:rsidP="007256D3">
      <w:pPr>
        <w:autoSpaceDE w:val="0"/>
        <w:autoSpaceDN w:val="0"/>
        <w:adjustRightInd w:val="0"/>
        <w:spacing w:after="0" w:line="240" w:lineRule="auto"/>
        <w:rPr>
          <w:rFonts w:cs="Verdana,Bold"/>
          <w:bCs/>
          <w:sz w:val="20"/>
          <w:szCs w:val="20"/>
        </w:rPr>
      </w:pPr>
    </w:p>
    <w:p w14:paraId="1007AD4C" w14:textId="32527D91"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Rates and/or sums included in the said documents shall be deemed to include all related work which is not separately identified.</w:t>
      </w:r>
    </w:p>
    <w:p w14:paraId="1190066B" w14:textId="77777777" w:rsidR="007256D3" w:rsidRPr="005C0649" w:rsidRDefault="007256D3" w:rsidP="007256D3">
      <w:pPr>
        <w:autoSpaceDE w:val="0"/>
        <w:autoSpaceDN w:val="0"/>
        <w:adjustRightInd w:val="0"/>
        <w:spacing w:after="0" w:line="240" w:lineRule="auto"/>
        <w:rPr>
          <w:rFonts w:cs="Verdana,Bold"/>
          <w:bCs/>
          <w:sz w:val="20"/>
          <w:szCs w:val="20"/>
        </w:rPr>
      </w:pPr>
    </w:p>
    <w:p w14:paraId="5D52E720" w14:textId="1B391BEB" w:rsidR="007256D3" w:rsidRPr="005C0649"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Changes in programme will require notification in writing to the employer.</w:t>
      </w:r>
    </w:p>
    <w:p w14:paraId="50798F90" w14:textId="77777777" w:rsidR="007256D3" w:rsidRPr="007256D3" w:rsidRDefault="007256D3" w:rsidP="007256D3">
      <w:pPr>
        <w:autoSpaceDE w:val="0"/>
        <w:autoSpaceDN w:val="0"/>
        <w:adjustRightInd w:val="0"/>
        <w:spacing w:after="0" w:line="240" w:lineRule="auto"/>
        <w:rPr>
          <w:rFonts w:cs="Verdana,Bold"/>
          <w:b/>
          <w:bCs/>
          <w:color w:val="7F7F7F" w:themeColor="text1" w:themeTint="80"/>
          <w:sz w:val="20"/>
          <w:szCs w:val="20"/>
        </w:rPr>
      </w:pPr>
    </w:p>
    <w:p w14:paraId="62857874" w14:textId="321531C3" w:rsidR="007256D3" w:rsidRPr="005C0649" w:rsidRDefault="007256D3" w:rsidP="00882829">
      <w:pPr>
        <w:pStyle w:val="Heading2"/>
        <w:numPr>
          <w:ilvl w:val="1"/>
          <w:numId w:val="21"/>
        </w:numPr>
      </w:pPr>
      <w:bookmarkStart w:id="23" w:name="_Toc46154978"/>
      <w:r w:rsidRPr="005C0649">
        <w:t>Variations</w:t>
      </w:r>
      <w:bookmarkEnd w:id="23"/>
    </w:p>
    <w:p w14:paraId="356ADE9F" w14:textId="77777777" w:rsidR="007256D3" w:rsidRPr="005C0649" w:rsidRDefault="007256D3" w:rsidP="007256D3">
      <w:pPr>
        <w:autoSpaceDE w:val="0"/>
        <w:autoSpaceDN w:val="0"/>
        <w:adjustRightInd w:val="0"/>
        <w:spacing w:after="0" w:line="240" w:lineRule="auto"/>
        <w:rPr>
          <w:rFonts w:cs="Verdana,Bold"/>
          <w:b/>
          <w:bCs/>
          <w:sz w:val="20"/>
          <w:szCs w:val="20"/>
        </w:rPr>
      </w:pPr>
    </w:p>
    <w:p w14:paraId="5F89086C" w14:textId="40412DB5" w:rsidR="007256D3" w:rsidRPr="00E16233" w:rsidRDefault="007256D3" w:rsidP="007256D3">
      <w:pPr>
        <w:autoSpaceDE w:val="0"/>
        <w:autoSpaceDN w:val="0"/>
        <w:adjustRightInd w:val="0"/>
        <w:spacing w:after="0" w:line="240" w:lineRule="auto"/>
        <w:rPr>
          <w:rFonts w:cs="Verdana,Bold"/>
          <w:bCs/>
          <w:sz w:val="20"/>
          <w:szCs w:val="20"/>
        </w:rPr>
      </w:pPr>
      <w:r w:rsidRPr="005C0649">
        <w:rPr>
          <w:rFonts w:cs="Verdana,Bold"/>
          <w:bCs/>
          <w:sz w:val="20"/>
          <w:szCs w:val="20"/>
        </w:rPr>
        <w:t>The Contractor shall execute any variation to the work or additional work, as may be ordered in writing by the Employers Representative. No work shall be carried out or be paid for, without such written authority</w:t>
      </w:r>
      <w:r w:rsidR="005C0649">
        <w:rPr>
          <w:rFonts w:cs="Verdana,Bold"/>
          <w:bCs/>
          <w:sz w:val="20"/>
          <w:szCs w:val="20"/>
        </w:rPr>
        <w:t>.</w:t>
      </w:r>
    </w:p>
    <w:p w14:paraId="69ECD203" w14:textId="36491113" w:rsidR="007256D3" w:rsidRPr="005C0649" w:rsidRDefault="007256D3" w:rsidP="00882829">
      <w:pPr>
        <w:pStyle w:val="Heading1"/>
        <w:numPr>
          <w:ilvl w:val="0"/>
          <w:numId w:val="21"/>
        </w:numPr>
        <w:rPr>
          <w:b w:val="0"/>
        </w:rPr>
      </w:pPr>
      <w:bookmarkStart w:id="24" w:name="_Toc46154979"/>
      <w:r w:rsidRPr="005C0649">
        <w:rPr>
          <w:b w:val="0"/>
        </w:rPr>
        <w:t>OBLIGATION</w:t>
      </w:r>
      <w:r w:rsidR="00E16233">
        <w:rPr>
          <w:b w:val="0"/>
        </w:rPr>
        <w:t>S AND RESTRICTIONS I</w:t>
      </w:r>
      <w:r w:rsidRPr="005C0649">
        <w:rPr>
          <w:b w:val="0"/>
        </w:rPr>
        <w:t>MPOSED BY THE EMPLOYER</w:t>
      </w:r>
      <w:bookmarkEnd w:id="24"/>
    </w:p>
    <w:p w14:paraId="3D41A517" w14:textId="77777777" w:rsidR="007256D3" w:rsidRPr="005C0649" w:rsidRDefault="007256D3" w:rsidP="007256D3">
      <w:pPr>
        <w:autoSpaceDE w:val="0"/>
        <w:autoSpaceDN w:val="0"/>
        <w:adjustRightInd w:val="0"/>
        <w:spacing w:after="0" w:line="240" w:lineRule="auto"/>
        <w:rPr>
          <w:rFonts w:cs="Verdana,Bold"/>
          <w:b/>
          <w:bCs/>
          <w:sz w:val="20"/>
          <w:szCs w:val="20"/>
        </w:rPr>
      </w:pPr>
    </w:p>
    <w:p w14:paraId="1A6741B1" w14:textId="282084C5" w:rsidR="007256D3" w:rsidRPr="005C0649" w:rsidRDefault="007256D3" w:rsidP="00882829">
      <w:pPr>
        <w:pStyle w:val="Heading2"/>
        <w:numPr>
          <w:ilvl w:val="1"/>
          <w:numId w:val="21"/>
        </w:numPr>
      </w:pPr>
      <w:bookmarkStart w:id="25" w:name="_Toc46154980"/>
      <w:r w:rsidRPr="005C0649">
        <w:t>Operation and Maintenance Manuals</w:t>
      </w:r>
      <w:bookmarkEnd w:id="25"/>
    </w:p>
    <w:p w14:paraId="064FF115" w14:textId="77777777" w:rsidR="007256D3" w:rsidRPr="007256D3" w:rsidRDefault="007256D3" w:rsidP="007256D3">
      <w:pPr>
        <w:autoSpaceDE w:val="0"/>
        <w:autoSpaceDN w:val="0"/>
        <w:adjustRightInd w:val="0"/>
        <w:spacing w:after="0" w:line="240" w:lineRule="auto"/>
        <w:rPr>
          <w:rFonts w:cs="Verdana,Bold"/>
          <w:b/>
          <w:bCs/>
          <w:color w:val="7F7F7F" w:themeColor="text1" w:themeTint="80"/>
          <w:sz w:val="20"/>
          <w:szCs w:val="20"/>
        </w:rPr>
      </w:pPr>
    </w:p>
    <w:p w14:paraId="43E05492" w14:textId="0E50762A" w:rsidR="007256D3" w:rsidRPr="005C0649" w:rsidRDefault="007256D3" w:rsidP="6E7A3675">
      <w:pPr>
        <w:autoSpaceDE w:val="0"/>
        <w:autoSpaceDN w:val="0"/>
        <w:adjustRightInd w:val="0"/>
        <w:spacing w:after="0" w:line="240" w:lineRule="auto"/>
        <w:rPr>
          <w:rFonts w:cs="Verdana,Bold"/>
          <w:sz w:val="20"/>
          <w:szCs w:val="20"/>
        </w:rPr>
      </w:pPr>
      <w:r w:rsidRPr="6E7A3675">
        <w:rPr>
          <w:rFonts w:cs="Verdana,Bold"/>
          <w:sz w:val="20"/>
          <w:szCs w:val="20"/>
        </w:rPr>
        <w:t xml:space="preserve">Prior to Practical Completion the contractor shall </w:t>
      </w:r>
      <w:r w:rsidR="34D5A2AA" w:rsidRPr="6E7A3675">
        <w:rPr>
          <w:rFonts w:cs="Verdana,Bold"/>
          <w:sz w:val="20"/>
          <w:szCs w:val="20"/>
        </w:rPr>
        <w:t xml:space="preserve">provide </w:t>
      </w:r>
      <w:r w:rsidR="00045F1A" w:rsidRPr="6E7A3675">
        <w:rPr>
          <w:rFonts w:cs="Verdana,Bold"/>
          <w:sz w:val="20"/>
          <w:szCs w:val="20"/>
        </w:rPr>
        <w:t>a digital set</w:t>
      </w:r>
      <w:r w:rsidRPr="6E7A3675">
        <w:rPr>
          <w:rFonts w:cs="Verdana,Bold"/>
          <w:sz w:val="20"/>
          <w:szCs w:val="20"/>
        </w:rPr>
        <w:t xml:space="preserve"> of the completed O&amp;M manuals to the Employers </w:t>
      </w:r>
      <w:r w:rsidR="00045F1A" w:rsidRPr="6E7A3675">
        <w:rPr>
          <w:rFonts w:cs="Verdana,Bold"/>
          <w:sz w:val="20"/>
          <w:szCs w:val="20"/>
        </w:rPr>
        <w:t>Representative.</w:t>
      </w:r>
      <w:r w:rsidRPr="6E7A3675">
        <w:rPr>
          <w:rFonts w:cs="Verdana,Bold"/>
          <w:sz w:val="20"/>
          <w:szCs w:val="20"/>
        </w:rPr>
        <w:t xml:space="preserve"> T</w:t>
      </w:r>
      <w:r w:rsidR="00045F1A" w:rsidRPr="6E7A3675">
        <w:rPr>
          <w:rFonts w:cs="Verdana,Bold"/>
          <w:sz w:val="20"/>
          <w:szCs w:val="20"/>
        </w:rPr>
        <w:t>hey are to include as a minimum:</w:t>
      </w:r>
    </w:p>
    <w:p w14:paraId="101949BF" w14:textId="77777777" w:rsidR="007256D3" w:rsidRPr="005C0649" w:rsidRDefault="007256D3" w:rsidP="007256D3">
      <w:pPr>
        <w:autoSpaceDE w:val="0"/>
        <w:autoSpaceDN w:val="0"/>
        <w:adjustRightInd w:val="0"/>
        <w:spacing w:after="0" w:line="240" w:lineRule="auto"/>
        <w:rPr>
          <w:rFonts w:cs="Verdana,Bold"/>
          <w:bCs/>
          <w:sz w:val="20"/>
          <w:szCs w:val="20"/>
        </w:rPr>
      </w:pPr>
    </w:p>
    <w:p w14:paraId="352EDCA9" w14:textId="4C67C756" w:rsidR="007256D3" w:rsidRPr="00882829" w:rsidRDefault="007256D3"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t xml:space="preserve">As built drawings showing </w:t>
      </w:r>
      <w:r w:rsidR="007C35E0" w:rsidRPr="00882829">
        <w:rPr>
          <w:rFonts w:cs="Verdana,Bold"/>
          <w:bCs/>
          <w:sz w:val="20"/>
          <w:szCs w:val="20"/>
        </w:rPr>
        <w:t>details of all new installations, including solar panel layouts and any structural modifications made to the roof</w:t>
      </w:r>
    </w:p>
    <w:p w14:paraId="61D402AE" w14:textId="2320ED12" w:rsidR="007256D3" w:rsidRPr="00882829" w:rsidRDefault="007256D3"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t xml:space="preserve">Wiring diagrams of all </w:t>
      </w:r>
      <w:r w:rsidR="007C35E0" w:rsidRPr="00882829">
        <w:rPr>
          <w:rFonts w:cs="Verdana,Bold"/>
          <w:bCs/>
          <w:sz w:val="20"/>
          <w:szCs w:val="20"/>
        </w:rPr>
        <w:t xml:space="preserve">new </w:t>
      </w:r>
      <w:r w:rsidRPr="00882829">
        <w:rPr>
          <w:rFonts w:cs="Verdana,Bold"/>
          <w:bCs/>
          <w:sz w:val="20"/>
          <w:szCs w:val="20"/>
        </w:rPr>
        <w:t>plant and equipment</w:t>
      </w:r>
    </w:p>
    <w:p w14:paraId="1D77AB66" w14:textId="41338443" w:rsidR="007256D3" w:rsidRPr="00882829" w:rsidRDefault="007256D3"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t>Operating manuals for all new equipment</w:t>
      </w:r>
    </w:p>
    <w:p w14:paraId="12F727E6" w14:textId="7065C512" w:rsidR="007256D3" w:rsidRPr="00882829" w:rsidRDefault="007256D3"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lastRenderedPageBreak/>
        <w:t>Safety aspects in relation to the CDM regulations</w:t>
      </w:r>
    </w:p>
    <w:p w14:paraId="2EC24CBE" w14:textId="1E44310D" w:rsidR="007256D3" w:rsidRPr="00882829" w:rsidRDefault="007C35E0"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t>F</w:t>
      </w:r>
      <w:r w:rsidR="007256D3" w:rsidRPr="00882829">
        <w:rPr>
          <w:rFonts w:cs="Verdana,Bold"/>
          <w:bCs/>
          <w:sz w:val="20"/>
          <w:szCs w:val="20"/>
        </w:rPr>
        <w:t>requency and details of routine maintenance requirements, including any spare components and manufacturer recommended</w:t>
      </w:r>
      <w:r w:rsidRPr="00882829">
        <w:rPr>
          <w:rFonts w:cs="Verdana,Bold"/>
          <w:bCs/>
          <w:sz w:val="20"/>
          <w:szCs w:val="20"/>
        </w:rPr>
        <w:t xml:space="preserve"> </w:t>
      </w:r>
      <w:r w:rsidR="007256D3" w:rsidRPr="00882829">
        <w:rPr>
          <w:rFonts w:cs="Verdana,Bold"/>
          <w:bCs/>
          <w:sz w:val="20"/>
          <w:szCs w:val="20"/>
        </w:rPr>
        <w:t>site held spares</w:t>
      </w:r>
    </w:p>
    <w:p w14:paraId="349F2C89" w14:textId="391A8AA7" w:rsidR="007C35E0" w:rsidRDefault="007256D3" w:rsidP="00882829">
      <w:pPr>
        <w:pStyle w:val="ListParagraph"/>
        <w:numPr>
          <w:ilvl w:val="0"/>
          <w:numId w:val="4"/>
        </w:numPr>
        <w:autoSpaceDE w:val="0"/>
        <w:autoSpaceDN w:val="0"/>
        <w:adjustRightInd w:val="0"/>
        <w:spacing w:after="0" w:line="240" w:lineRule="auto"/>
        <w:rPr>
          <w:rFonts w:cs="Verdana,Bold"/>
          <w:bCs/>
          <w:sz w:val="20"/>
          <w:szCs w:val="20"/>
        </w:rPr>
      </w:pPr>
      <w:r w:rsidRPr="00882829">
        <w:rPr>
          <w:rFonts w:cs="Verdana,Bold"/>
          <w:bCs/>
          <w:sz w:val="20"/>
          <w:szCs w:val="20"/>
        </w:rPr>
        <w:t>Manufacturer’s literature for all component</w:t>
      </w:r>
      <w:r w:rsidR="007C35E0" w:rsidRPr="00882829">
        <w:rPr>
          <w:rFonts w:cs="Verdana,Bold"/>
          <w:bCs/>
          <w:sz w:val="20"/>
          <w:szCs w:val="20"/>
        </w:rPr>
        <w:t>s</w:t>
      </w:r>
    </w:p>
    <w:p w14:paraId="5FC16401" w14:textId="07BCB8EB" w:rsidR="007C35E0" w:rsidRPr="00882829" w:rsidRDefault="007C35E0" w:rsidP="00882829">
      <w:pPr>
        <w:pStyle w:val="ListParagraph"/>
        <w:numPr>
          <w:ilvl w:val="0"/>
          <w:numId w:val="4"/>
        </w:numPr>
        <w:autoSpaceDE w:val="0"/>
        <w:autoSpaceDN w:val="0"/>
        <w:adjustRightInd w:val="0"/>
        <w:spacing w:after="0" w:line="240" w:lineRule="auto"/>
        <w:rPr>
          <w:rFonts w:cs="Verdana,Bold"/>
          <w:bCs/>
          <w:sz w:val="20"/>
          <w:szCs w:val="20"/>
        </w:rPr>
      </w:pPr>
      <w:r>
        <w:rPr>
          <w:rFonts w:cs="Verdana,Bold"/>
          <w:bCs/>
          <w:sz w:val="20"/>
          <w:szCs w:val="20"/>
        </w:rPr>
        <w:t xml:space="preserve">Statutory testing/inspection certificates, installation certificates and commissioning information as appropriate </w:t>
      </w:r>
    </w:p>
    <w:p w14:paraId="217B4308" w14:textId="4A45F4B8" w:rsidR="007C35E0" w:rsidRPr="00882829" w:rsidRDefault="007C35E0">
      <w:pPr>
        <w:autoSpaceDE w:val="0"/>
        <w:autoSpaceDN w:val="0"/>
        <w:adjustRightInd w:val="0"/>
        <w:spacing w:after="0" w:line="240" w:lineRule="auto"/>
        <w:rPr>
          <w:rFonts w:cs="Verdana,Bold"/>
          <w:bCs/>
          <w:sz w:val="20"/>
          <w:szCs w:val="20"/>
        </w:rPr>
      </w:pPr>
    </w:p>
    <w:p w14:paraId="3CA45BC6" w14:textId="16C84C84" w:rsidR="007256D3" w:rsidRPr="00C53BD1" w:rsidRDefault="007256D3" w:rsidP="00882829">
      <w:pPr>
        <w:pStyle w:val="Heading2"/>
        <w:numPr>
          <w:ilvl w:val="1"/>
          <w:numId w:val="21"/>
        </w:numPr>
      </w:pPr>
      <w:bookmarkStart w:id="26" w:name="_Toc46125435"/>
      <w:bookmarkStart w:id="27" w:name="_Toc46154981"/>
      <w:bookmarkStart w:id="28" w:name="_Toc46125436"/>
      <w:bookmarkStart w:id="29" w:name="_Toc46154982"/>
      <w:bookmarkStart w:id="30" w:name="_Toc46154983"/>
      <w:bookmarkEnd w:id="26"/>
      <w:bookmarkEnd w:id="27"/>
      <w:bookmarkEnd w:id="28"/>
      <w:bookmarkEnd w:id="29"/>
      <w:r w:rsidRPr="00C53BD1">
        <w:t xml:space="preserve">Verification of Sizes, </w:t>
      </w:r>
      <w:r w:rsidR="005D564D" w:rsidRPr="00C53BD1">
        <w:t>etc.</w:t>
      </w:r>
      <w:bookmarkEnd w:id="30"/>
    </w:p>
    <w:p w14:paraId="086195F9" w14:textId="77777777" w:rsidR="007256D3" w:rsidRPr="00C53BD1" w:rsidRDefault="007256D3" w:rsidP="007256D3">
      <w:pPr>
        <w:autoSpaceDE w:val="0"/>
        <w:autoSpaceDN w:val="0"/>
        <w:adjustRightInd w:val="0"/>
        <w:spacing w:after="0" w:line="240" w:lineRule="auto"/>
        <w:rPr>
          <w:rFonts w:cs="Verdana,Bold"/>
          <w:b/>
          <w:bCs/>
          <w:sz w:val="20"/>
          <w:szCs w:val="20"/>
        </w:rPr>
      </w:pPr>
    </w:p>
    <w:p w14:paraId="22C3192C"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is advised not to scale from the drawings and verify all dimensions on site.</w:t>
      </w:r>
    </w:p>
    <w:p w14:paraId="31A96ACD" w14:textId="77777777" w:rsidR="007256D3" w:rsidRPr="00C53BD1" w:rsidRDefault="007256D3" w:rsidP="007256D3">
      <w:pPr>
        <w:autoSpaceDE w:val="0"/>
        <w:autoSpaceDN w:val="0"/>
        <w:adjustRightInd w:val="0"/>
        <w:spacing w:after="0" w:line="240" w:lineRule="auto"/>
        <w:rPr>
          <w:rFonts w:cs="Verdana,Bold"/>
          <w:bCs/>
          <w:sz w:val="20"/>
          <w:szCs w:val="20"/>
        </w:rPr>
      </w:pPr>
    </w:p>
    <w:p w14:paraId="4B730EB1" w14:textId="0B0B1E1F"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sub-contractors and suppliers must verify all sizes, quantities, descriptions, </w:t>
      </w:r>
      <w:r w:rsidR="007346A6" w:rsidRPr="00C53BD1">
        <w:rPr>
          <w:rFonts w:cs="Verdana,Bold"/>
          <w:bCs/>
          <w:sz w:val="20"/>
          <w:szCs w:val="20"/>
        </w:rPr>
        <w:t>etc.</w:t>
      </w:r>
      <w:r w:rsidRPr="00C53BD1">
        <w:rPr>
          <w:rFonts w:cs="Verdana,Bold"/>
          <w:bCs/>
          <w:sz w:val="20"/>
          <w:szCs w:val="20"/>
        </w:rPr>
        <w:t xml:space="preserve"> from the Works, drawings and other documents before ordering materials or putting work in hand.</w:t>
      </w:r>
    </w:p>
    <w:p w14:paraId="18077C70" w14:textId="77777777" w:rsidR="007256D3" w:rsidRPr="00C53BD1" w:rsidRDefault="007256D3" w:rsidP="007256D3">
      <w:pPr>
        <w:autoSpaceDE w:val="0"/>
        <w:autoSpaceDN w:val="0"/>
        <w:adjustRightInd w:val="0"/>
        <w:spacing w:after="0" w:line="240" w:lineRule="auto"/>
        <w:rPr>
          <w:rFonts w:cs="Verdana,Bold"/>
          <w:bCs/>
          <w:sz w:val="20"/>
          <w:szCs w:val="20"/>
        </w:rPr>
      </w:pPr>
    </w:p>
    <w:p w14:paraId="723D89E2"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Imperial equivalents are to be used for any materials included in the Specification that is not available in metric sizes.</w:t>
      </w:r>
    </w:p>
    <w:p w14:paraId="3DDFA1F5" w14:textId="77777777" w:rsidR="007256D3" w:rsidRPr="007256D3" w:rsidRDefault="007256D3" w:rsidP="007256D3">
      <w:pPr>
        <w:autoSpaceDE w:val="0"/>
        <w:autoSpaceDN w:val="0"/>
        <w:adjustRightInd w:val="0"/>
        <w:spacing w:after="0" w:line="240" w:lineRule="auto"/>
        <w:rPr>
          <w:rFonts w:cs="Verdana,Bold"/>
          <w:b/>
          <w:bCs/>
          <w:color w:val="7F7F7F" w:themeColor="text1" w:themeTint="80"/>
          <w:sz w:val="20"/>
          <w:szCs w:val="20"/>
        </w:rPr>
      </w:pPr>
    </w:p>
    <w:p w14:paraId="4754FB69" w14:textId="1A23C370" w:rsidR="007256D3" w:rsidRPr="00C53BD1" w:rsidRDefault="007256D3" w:rsidP="00882829">
      <w:pPr>
        <w:pStyle w:val="Heading2"/>
        <w:numPr>
          <w:ilvl w:val="1"/>
          <w:numId w:val="21"/>
        </w:numPr>
      </w:pPr>
      <w:bookmarkStart w:id="31" w:name="_Toc46154984"/>
      <w:r w:rsidRPr="00C53BD1">
        <w:t>Inspections and Tests</w:t>
      </w:r>
      <w:bookmarkEnd w:id="31"/>
    </w:p>
    <w:p w14:paraId="223DC8F5" w14:textId="77777777" w:rsidR="007256D3" w:rsidRPr="00C53BD1" w:rsidRDefault="007256D3" w:rsidP="007256D3">
      <w:pPr>
        <w:autoSpaceDE w:val="0"/>
        <w:autoSpaceDN w:val="0"/>
        <w:adjustRightInd w:val="0"/>
        <w:spacing w:after="0" w:line="240" w:lineRule="auto"/>
        <w:rPr>
          <w:rFonts w:cs="Verdana,Bold"/>
          <w:bCs/>
          <w:sz w:val="20"/>
          <w:szCs w:val="20"/>
        </w:rPr>
      </w:pPr>
    </w:p>
    <w:p w14:paraId="5956BE84" w14:textId="6BDA1355" w:rsidR="00C53BD1" w:rsidRDefault="00C53BD1" w:rsidP="007256D3">
      <w:pPr>
        <w:autoSpaceDE w:val="0"/>
        <w:autoSpaceDN w:val="0"/>
        <w:adjustRightInd w:val="0"/>
        <w:spacing w:after="0" w:line="240" w:lineRule="auto"/>
        <w:rPr>
          <w:rFonts w:cs="Verdana,Bold"/>
          <w:bCs/>
          <w:sz w:val="20"/>
          <w:szCs w:val="20"/>
        </w:rPr>
      </w:pPr>
      <w:r>
        <w:rPr>
          <w:rFonts w:cs="Verdana,Bold"/>
          <w:bCs/>
          <w:sz w:val="20"/>
          <w:szCs w:val="20"/>
        </w:rPr>
        <w:t>All new installations should be tested as stated in BS7671:2008 +A3:2015 Requirements for electrical installations.</w:t>
      </w:r>
    </w:p>
    <w:p w14:paraId="0F967A3A" w14:textId="77777777" w:rsidR="00C53BD1" w:rsidRDefault="00C53BD1" w:rsidP="007256D3">
      <w:pPr>
        <w:autoSpaceDE w:val="0"/>
        <w:autoSpaceDN w:val="0"/>
        <w:adjustRightInd w:val="0"/>
        <w:spacing w:after="0" w:line="240" w:lineRule="auto"/>
        <w:rPr>
          <w:rFonts w:cs="Verdana,Bold"/>
          <w:bCs/>
          <w:sz w:val="20"/>
          <w:szCs w:val="20"/>
        </w:rPr>
      </w:pPr>
    </w:p>
    <w:p w14:paraId="0079A89B" w14:textId="38A4021E" w:rsidR="00AC29D9"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give adequate notice to the Employer during the progress of the Works to enable </w:t>
      </w:r>
      <w:r w:rsidR="007C35E0">
        <w:rPr>
          <w:rFonts w:cs="Verdana,Bold"/>
          <w:bCs/>
          <w:sz w:val="20"/>
          <w:szCs w:val="20"/>
        </w:rPr>
        <w:t>any</w:t>
      </w:r>
      <w:r w:rsidRPr="00C53BD1">
        <w:rPr>
          <w:rFonts w:cs="Verdana,Bold"/>
          <w:bCs/>
          <w:sz w:val="20"/>
          <w:szCs w:val="20"/>
        </w:rPr>
        <w:t xml:space="preserve"> inspections, tests, commissioning, witnessing </w:t>
      </w:r>
      <w:r w:rsidR="007346A6" w:rsidRPr="00C53BD1">
        <w:rPr>
          <w:rFonts w:cs="Verdana,Bold"/>
          <w:bCs/>
          <w:sz w:val="20"/>
          <w:szCs w:val="20"/>
        </w:rPr>
        <w:t>etc.</w:t>
      </w:r>
      <w:r w:rsidRPr="00C53BD1">
        <w:rPr>
          <w:rFonts w:cs="Verdana,Bold"/>
          <w:bCs/>
          <w:sz w:val="20"/>
          <w:szCs w:val="20"/>
        </w:rPr>
        <w:t xml:space="preserve"> to</w:t>
      </w:r>
      <w:r w:rsidR="007F7A52">
        <w:rPr>
          <w:rFonts w:cs="Verdana,Bold"/>
          <w:bCs/>
          <w:sz w:val="20"/>
          <w:szCs w:val="20"/>
        </w:rPr>
        <w:t xml:space="preserve"> be carried out by the Employer</w:t>
      </w:r>
      <w:r w:rsidR="00AC29D9">
        <w:rPr>
          <w:rFonts w:cs="Verdana,Bold"/>
          <w:bCs/>
          <w:sz w:val="20"/>
          <w:szCs w:val="20"/>
        </w:rPr>
        <w:t>.</w:t>
      </w:r>
    </w:p>
    <w:p w14:paraId="106C6EBD" w14:textId="6CCD3008" w:rsidR="00201F3D" w:rsidRDefault="00201F3D" w:rsidP="007256D3">
      <w:pPr>
        <w:autoSpaceDE w:val="0"/>
        <w:autoSpaceDN w:val="0"/>
        <w:adjustRightInd w:val="0"/>
        <w:spacing w:after="0" w:line="240" w:lineRule="auto"/>
        <w:rPr>
          <w:rFonts w:cs="Verdana,Bold"/>
          <w:bCs/>
          <w:sz w:val="20"/>
          <w:szCs w:val="20"/>
        </w:rPr>
      </w:pPr>
    </w:p>
    <w:p w14:paraId="4F9E51D8" w14:textId="30D18AAD" w:rsidR="00201F3D" w:rsidRPr="00045F1A" w:rsidRDefault="00527927" w:rsidP="00882829">
      <w:pPr>
        <w:pStyle w:val="Heading2"/>
        <w:numPr>
          <w:ilvl w:val="1"/>
          <w:numId w:val="21"/>
        </w:numPr>
      </w:pPr>
      <w:bookmarkStart w:id="32" w:name="_Toc46125439"/>
      <w:bookmarkStart w:id="33" w:name="_Toc46154985"/>
      <w:bookmarkStart w:id="34" w:name="_Toc46125440"/>
      <w:bookmarkStart w:id="35" w:name="_Toc46154986"/>
      <w:bookmarkStart w:id="36" w:name="_Toc46154987"/>
      <w:bookmarkEnd w:id="32"/>
      <w:bookmarkEnd w:id="33"/>
      <w:bookmarkEnd w:id="34"/>
      <w:bookmarkEnd w:id="35"/>
      <w:r w:rsidRPr="00045F1A">
        <w:t>Building information modelling</w:t>
      </w:r>
      <w:bookmarkEnd w:id="36"/>
    </w:p>
    <w:p w14:paraId="58D1729F" w14:textId="5562188F" w:rsidR="00527927" w:rsidRPr="00045F1A" w:rsidRDefault="00527927" w:rsidP="007256D3">
      <w:pPr>
        <w:autoSpaceDE w:val="0"/>
        <w:autoSpaceDN w:val="0"/>
        <w:adjustRightInd w:val="0"/>
        <w:spacing w:after="0" w:line="240" w:lineRule="auto"/>
        <w:rPr>
          <w:rFonts w:cs="Verdana,Bold"/>
          <w:b/>
          <w:bCs/>
          <w:sz w:val="20"/>
          <w:szCs w:val="20"/>
        </w:rPr>
      </w:pPr>
    </w:p>
    <w:p w14:paraId="2F54FBE5" w14:textId="2BF545D0" w:rsidR="00527927" w:rsidRPr="00045F1A" w:rsidRDefault="00527927" w:rsidP="007256D3">
      <w:pPr>
        <w:autoSpaceDE w:val="0"/>
        <w:autoSpaceDN w:val="0"/>
        <w:adjustRightInd w:val="0"/>
        <w:spacing w:after="0" w:line="240" w:lineRule="auto"/>
        <w:rPr>
          <w:rFonts w:cs="Verdana,Bold"/>
          <w:bCs/>
          <w:sz w:val="20"/>
          <w:szCs w:val="20"/>
        </w:rPr>
      </w:pPr>
      <w:r w:rsidRPr="00045F1A">
        <w:rPr>
          <w:rFonts w:cs="Verdana,Bold"/>
          <w:bCs/>
          <w:sz w:val="20"/>
          <w:szCs w:val="20"/>
        </w:rPr>
        <w:t>BIM Level 2 is required by the Government on all public sector construction projects. Therefore, organisations in the construction industry must demonstrate compliance before the Treasury will release funding.</w:t>
      </w:r>
    </w:p>
    <w:p w14:paraId="7E56981F" w14:textId="28B0F521" w:rsidR="00527927" w:rsidRDefault="00527927" w:rsidP="007256D3">
      <w:pPr>
        <w:autoSpaceDE w:val="0"/>
        <w:autoSpaceDN w:val="0"/>
        <w:adjustRightInd w:val="0"/>
        <w:spacing w:after="0" w:line="240" w:lineRule="auto"/>
        <w:rPr>
          <w:rFonts w:cs="Verdana,Bold"/>
          <w:bCs/>
          <w:color w:val="FF0000"/>
          <w:sz w:val="20"/>
          <w:szCs w:val="20"/>
        </w:rPr>
      </w:pPr>
    </w:p>
    <w:p w14:paraId="6A99B40D" w14:textId="483756FF" w:rsidR="00527927" w:rsidRPr="00045F1A" w:rsidRDefault="00527927" w:rsidP="00882829">
      <w:pPr>
        <w:pStyle w:val="Heading2"/>
        <w:numPr>
          <w:ilvl w:val="1"/>
          <w:numId w:val="21"/>
        </w:numPr>
      </w:pPr>
      <w:bookmarkStart w:id="37" w:name="_Toc46154988"/>
      <w:r w:rsidRPr="00045F1A">
        <w:t>Government Soft Landings</w:t>
      </w:r>
      <w:bookmarkEnd w:id="37"/>
    </w:p>
    <w:p w14:paraId="311D0F45" w14:textId="77777777" w:rsidR="00527927" w:rsidRPr="00045F1A" w:rsidRDefault="00527927" w:rsidP="00527927">
      <w:pPr>
        <w:autoSpaceDE w:val="0"/>
        <w:autoSpaceDN w:val="0"/>
        <w:adjustRightInd w:val="0"/>
        <w:spacing w:after="0" w:line="240" w:lineRule="auto"/>
        <w:rPr>
          <w:rFonts w:cs="Verdana,Bold"/>
          <w:b/>
          <w:bCs/>
          <w:sz w:val="20"/>
          <w:szCs w:val="20"/>
        </w:rPr>
      </w:pPr>
    </w:p>
    <w:p w14:paraId="3EA4C24D" w14:textId="7EF58172" w:rsidR="00527927" w:rsidRPr="00045F1A" w:rsidRDefault="00527927" w:rsidP="001E0686">
      <w:pPr>
        <w:autoSpaceDE w:val="0"/>
        <w:autoSpaceDN w:val="0"/>
        <w:adjustRightInd w:val="0"/>
        <w:spacing w:after="0" w:line="240" w:lineRule="auto"/>
        <w:rPr>
          <w:rFonts w:cs="Verdana,Bold"/>
          <w:bCs/>
          <w:sz w:val="20"/>
          <w:szCs w:val="20"/>
        </w:rPr>
      </w:pPr>
      <w:r w:rsidRPr="00045F1A">
        <w:rPr>
          <w:rFonts w:cs="Verdana,Bold"/>
          <w:bCs/>
          <w:sz w:val="20"/>
          <w:szCs w:val="20"/>
        </w:rPr>
        <w:t>BS8536 parts 1 and 2</w:t>
      </w:r>
      <w:r w:rsidR="001E0686" w:rsidRPr="00045F1A">
        <w:rPr>
          <w:rFonts w:cs="Verdana,Bold"/>
          <w:bCs/>
          <w:sz w:val="20"/>
          <w:szCs w:val="20"/>
        </w:rPr>
        <w:t xml:space="preserve"> should be followed enabling a smooth transition from construction to operation.</w:t>
      </w:r>
    </w:p>
    <w:p w14:paraId="42F0D05C" w14:textId="77777777" w:rsidR="00232757" w:rsidRDefault="00232757" w:rsidP="007256D3">
      <w:pPr>
        <w:autoSpaceDE w:val="0"/>
        <w:autoSpaceDN w:val="0"/>
        <w:adjustRightInd w:val="0"/>
        <w:spacing w:after="0" w:line="240" w:lineRule="auto"/>
        <w:rPr>
          <w:rFonts w:cs="Verdana,Bold"/>
          <w:bCs/>
          <w:sz w:val="20"/>
          <w:szCs w:val="20"/>
        </w:rPr>
      </w:pPr>
    </w:p>
    <w:p w14:paraId="1DC78F45" w14:textId="1560613F" w:rsidR="007256D3" w:rsidRPr="00C53BD1" w:rsidRDefault="007256D3" w:rsidP="00882829">
      <w:pPr>
        <w:pStyle w:val="Heading2"/>
        <w:numPr>
          <w:ilvl w:val="1"/>
          <w:numId w:val="21"/>
        </w:numPr>
      </w:pPr>
      <w:bookmarkStart w:id="38" w:name="_Toc46154989"/>
      <w:r w:rsidRPr="00C53BD1">
        <w:t>Access to and Possession or Use of Site</w:t>
      </w:r>
      <w:bookmarkEnd w:id="38"/>
    </w:p>
    <w:p w14:paraId="0BD01AFE" w14:textId="77777777" w:rsidR="007256D3" w:rsidRPr="00C53BD1" w:rsidRDefault="007256D3" w:rsidP="007256D3">
      <w:pPr>
        <w:autoSpaceDE w:val="0"/>
        <w:autoSpaceDN w:val="0"/>
        <w:adjustRightInd w:val="0"/>
        <w:spacing w:after="0" w:line="240" w:lineRule="auto"/>
        <w:rPr>
          <w:rFonts w:cs="Verdana,Bold"/>
          <w:bCs/>
          <w:sz w:val="20"/>
          <w:szCs w:val="20"/>
        </w:rPr>
      </w:pPr>
    </w:p>
    <w:p w14:paraId="49A83C58"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not use the site for any purpose other than that of executing the Works.  The Contractor must obtain the approval of the Employer to the proposed siting of all temporary structures, plant, materials, roads, paths, spoil heaps, etc.</w:t>
      </w:r>
    </w:p>
    <w:p w14:paraId="561FCD0A" w14:textId="77777777" w:rsidR="007256D3" w:rsidRPr="00C53BD1" w:rsidRDefault="007256D3" w:rsidP="007256D3">
      <w:pPr>
        <w:autoSpaceDE w:val="0"/>
        <w:autoSpaceDN w:val="0"/>
        <w:adjustRightInd w:val="0"/>
        <w:spacing w:after="0" w:line="240" w:lineRule="auto"/>
        <w:rPr>
          <w:rFonts w:cs="Verdana,Bold"/>
          <w:bCs/>
          <w:sz w:val="20"/>
          <w:szCs w:val="20"/>
        </w:rPr>
      </w:pPr>
    </w:p>
    <w:p w14:paraId="1D09E701" w14:textId="1DF9919A"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On completion of the Works, the Contractor must remove from the site all temporary works plant, surplus materials, </w:t>
      </w:r>
      <w:r w:rsidR="007346A6" w:rsidRPr="00C53BD1">
        <w:rPr>
          <w:rFonts w:cs="Verdana,Bold"/>
          <w:bCs/>
          <w:sz w:val="20"/>
          <w:szCs w:val="20"/>
        </w:rPr>
        <w:t>etc.</w:t>
      </w:r>
      <w:r w:rsidRPr="00C53BD1">
        <w:rPr>
          <w:rFonts w:cs="Verdana,Bold"/>
          <w:bCs/>
          <w:sz w:val="20"/>
          <w:szCs w:val="20"/>
        </w:rPr>
        <w:t xml:space="preserve"> and make good any disturbance or damage, including damage to the ground or structures, to the satisfaction of the Contract Administrator.</w:t>
      </w:r>
    </w:p>
    <w:p w14:paraId="1FEFDA32" w14:textId="77777777" w:rsidR="007256D3" w:rsidRPr="00C53BD1" w:rsidRDefault="007256D3" w:rsidP="007256D3">
      <w:pPr>
        <w:autoSpaceDE w:val="0"/>
        <w:autoSpaceDN w:val="0"/>
        <w:adjustRightInd w:val="0"/>
        <w:spacing w:after="0" w:line="240" w:lineRule="auto"/>
        <w:rPr>
          <w:rFonts w:cs="Verdana,Bold"/>
          <w:bCs/>
          <w:sz w:val="20"/>
          <w:szCs w:val="20"/>
        </w:rPr>
      </w:pPr>
    </w:p>
    <w:p w14:paraId="4F9278EB" w14:textId="118433F0"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Any deliveries are to be via the Service Yard, which is accessed via the electronic </w:t>
      </w:r>
      <w:proofErr w:type="gramStart"/>
      <w:r w:rsidRPr="00C53BD1">
        <w:rPr>
          <w:rFonts w:cs="Verdana,Bold"/>
          <w:bCs/>
          <w:sz w:val="20"/>
          <w:szCs w:val="20"/>
        </w:rPr>
        <w:t>security controlled</w:t>
      </w:r>
      <w:proofErr w:type="gramEnd"/>
      <w:r w:rsidRPr="00C53BD1">
        <w:rPr>
          <w:rFonts w:cs="Verdana,Bold"/>
          <w:bCs/>
          <w:sz w:val="20"/>
          <w:szCs w:val="20"/>
        </w:rPr>
        <w:t xml:space="preserve"> gates to the West of the site. The Contractor is to become familiar with the restrictions concerning this access.</w:t>
      </w:r>
      <w:r w:rsidR="007F7A52">
        <w:rPr>
          <w:rFonts w:cs="Verdana,Bold"/>
          <w:bCs/>
          <w:sz w:val="20"/>
          <w:szCs w:val="20"/>
        </w:rPr>
        <w:t xml:space="preserve"> Any deviation from this will need to be verified by the employer.</w:t>
      </w:r>
    </w:p>
    <w:p w14:paraId="4135B786" w14:textId="77777777" w:rsidR="007256D3" w:rsidRPr="00C53BD1" w:rsidRDefault="007256D3" w:rsidP="007256D3">
      <w:pPr>
        <w:autoSpaceDE w:val="0"/>
        <w:autoSpaceDN w:val="0"/>
        <w:adjustRightInd w:val="0"/>
        <w:spacing w:after="0" w:line="240" w:lineRule="auto"/>
        <w:rPr>
          <w:rFonts w:cs="Verdana,Bold"/>
          <w:bCs/>
          <w:sz w:val="20"/>
          <w:szCs w:val="20"/>
        </w:rPr>
      </w:pPr>
    </w:p>
    <w:p w14:paraId="44CE5596"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storage of any flammable materials required for the works, is to comply strictly with all current UK legislation and shall not be stored within any building.</w:t>
      </w:r>
    </w:p>
    <w:p w14:paraId="3AB64764" w14:textId="77777777" w:rsidR="007256D3" w:rsidRPr="00C53BD1" w:rsidRDefault="007256D3" w:rsidP="007256D3">
      <w:pPr>
        <w:autoSpaceDE w:val="0"/>
        <w:autoSpaceDN w:val="0"/>
        <w:adjustRightInd w:val="0"/>
        <w:spacing w:after="0" w:line="240" w:lineRule="auto"/>
        <w:rPr>
          <w:rFonts w:cs="Verdana,Bold"/>
          <w:bCs/>
          <w:sz w:val="20"/>
          <w:szCs w:val="20"/>
        </w:rPr>
      </w:pPr>
    </w:p>
    <w:p w14:paraId="7DDD9061" w14:textId="77777777" w:rsidR="007256D3" w:rsidRPr="00C53BD1" w:rsidRDefault="007256D3" w:rsidP="007256D3">
      <w:pPr>
        <w:autoSpaceDE w:val="0"/>
        <w:autoSpaceDN w:val="0"/>
        <w:adjustRightInd w:val="0"/>
        <w:spacing w:after="0" w:line="240" w:lineRule="auto"/>
        <w:rPr>
          <w:rFonts w:cs="Verdana,Bold"/>
          <w:bCs/>
          <w:sz w:val="20"/>
          <w:szCs w:val="20"/>
        </w:rPr>
      </w:pPr>
    </w:p>
    <w:p w14:paraId="37F8DD43" w14:textId="126D764A" w:rsidR="007256D3" w:rsidRPr="00C53BD1" w:rsidRDefault="007256D3" w:rsidP="00882829">
      <w:pPr>
        <w:pStyle w:val="Heading2"/>
        <w:numPr>
          <w:ilvl w:val="1"/>
          <w:numId w:val="21"/>
        </w:numPr>
      </w:pPr>
      <w:bookmarkStart w:id="39" w:name="_Toc46154990"/>
      <w:r w:rsidRPr="00C53BD1">
        <w:t>Prevention of Nuisance and Trespass</w:t>
      </w:r>
      <w:bookmarkEnd w:id="39"/>
    </w:p>
    <w:p w14:paraId="614D2F46" w14:textId="77777777" w:rsidR="007256D3" w:rsidRPr="00C53BD1" w:rsidRDefault="007256D3" w:rsidP="007256D3">
      <w:pPr>
        <w:autoSpaceDE w:val="0"/>
        <w:autoSpaceDN w:val="0"/>
        <w:adjustRightInd w:val="0"/>
        <w:spacing w:after="0" w:line="240" w:lineRule="auto"/>
        <w:rPr>
          <w:rFonts w:cs="Verdana,Bold"/>
          <w:bCs/>
          <w:sz w:val="20"/>
          <w:szCs w:val="20"/>
        </w:rPr>
      </w:pPr>
    </w:p>
    <w:p w14:paraId="691B8BC2"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take all necessary precautions to prevent any trespass on property adjoining the site by workmen, plant or materials under his control, and to prevent nuisance arising from the execution of the Works.</w:t>
      </w:r>
    </w:p>
    <w:p w14:paraId="60CD90EE" w14:textId="77777777" w:rsidR="007256D3" w:rsidRPr="00C53BD1" w:rsidRDefault="007256D3" w:rsidP="007256D3">
      <w:pPr>
        <w:autoSpaceDE w:val="0"/>
        <w:autoSpaceDN w:val="0"/>
        <w:adjustRightInd w:val="0"/>
        <w:spacing w:after="0" w:line="240" w:lineRule="auto"/>
        <w:rPr>
          <w:rFonts w:cs="Verdana,Bold"/>
          <w:bCs/>
          <w:sz w:val="20"/>
          <w:szCs w:val="20"/>
        </w:rPr>
      </w:pPr>
    </w:p>
    <w:p w14:paraId="493DD32D"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take all necessary precautions for the prevention of nuisance arising from dust, excessive noise and vibration.  The Contractor must discuss with the Employers Representative the measures he proposes to adopt to counter </w:t>
      </w:r>
      <w:r w:rsidRPr="00C53BD1">
        <w:rPr>
          <w:rFonts w:cs="Verdana,Bold"/>
          <w:bCs/>
          <w:sz w:val="20"/>
          <w:szCs w:val="20"/>
        </w:rPr>
        <w:lastRenderedPageBreak/>
        <w:t>nuisances described above and must give notice of, and agree periods when, noisy operations and operations causing vibrations are to be executed.</w:t>
      </w:r>
    </w:p>
    <w:p w14:paraId="63DB4195" w14:textId="77777777" w:rsidR="007256D3" w:rsidRPr="00C53BD1" w:rsidRDefault="007256D3" w:rsidP="007256D3">
      <w:pPr>
        <w:autoSpaceDE w:val="0"/>
        <w:autoSpaceDN w:val="0"/>
        <w:adjustRightInd w:val="0"/>
        <w:spacing w:after="0" w:line="240" w:lineRule="auto"/>
        <w:rPr>
          <w:rFonts w:cs="Verdana,Bold"/>
          <w:bCs/>
          <w:sz w:val="20"/>
          <w:szCs w:val="20"/>
        </w:rPr>
      </w:pPr>
    </w:p>
    <w:p w14:paraId="6D6FE1F8" w14:textId="5024F2C2"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allow for dealing with any complaints in connection with alleged nuisance arising from the execution of the Works and for making such arrangements and negotiations as may be necessary, including temporarily suspending any portion of the Works, and must include for everything required to enable the Works to be completed and handed over on the Contract completion date.</w:t>
      </w:r>
    </w:p>
    <w:p w14:paraId="783CD60F" w14:textId="77777777" w:rsidR="007256D3" w:rsidRPr="00C53BD1" w:rsidRDefault="007256D3" w:rsidP="007256D3">
      <w:pPr>
        <w:autoSpaceDE w:val="0"/>
        <w:autoSpaceDN w:val="0"/>
        <w:adjustRightInd w:val="0"/>
        <w:spacing w:after="0" w:line="240" w:lineRule="auto"/>
        <w:rPr>
          <w:rFonts w:cs="Verdana,Bold"/>
          <w:bCs/>
          <w:sz w:val="20"/>
          <w:szCs w:val="20"/>
        </w:rPr>
      </w:pPr>
    </w:p>
    <w:p w14:paraId="50ECFE1A" w14:textId="06FD8E41" w:rsidR="007256D3" w:rsidRPr="00C53BD1" w:rsidRDefault="007256D3" w:rsidP="00882829">
      <w:pPr>
        <w:pStyle w:val="Heading2"/>
        <w:numPr>
          <w:ilvl w:val="1"/>
          <w:numId w:val="21"/>
        </w:numPr>
      </w:pPr>
      <w:bookmarkStart w:id="40" w:name="_Toc46154991"/>
      <w:r w:rsidRPr="00C53BD1">
        <w:t>Speed Limits</w:t>
      </w:r>
      <w:bookmarkEnd w:id="40"/>
    </w:p>
    <w:p w14:paraId="2EDD00A4" w14:textId="77777777" w:rsidR="007256D3" w:rsidRPr="00C53BD1" w:rsidRDefault="007256D3" w:rsidP="007256D3">
      <w:pPr>
        <w:autoSpaceDE w:val="0"/>
        <w:autoSpaceDN w:val="0"/>
        <w:adjustRightInd w:val="0"/>
        <w:spacing w:after="0" w:line="240" w:lineRule="auto"/>
        <w:rPr>
          <w:rFonts w:cs="Verdana,Bold"/>
          <w:bCs/>
          <w:sz w:val="20"/>
          <w:szCs w:val="20"/>
        </w:rPr>
      </w:pPr>
    </w:p>
    <w:p w14:paraId="6F6E5B35"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ensure that all vehicles are driven at safe speeds and in conformity with any speed restriction signs within the grounds.</w:t>
      </w:r>
    </w:p>
    <w:p w14:paraId="77ADF2F7" w14:textId="77777777" w:rsidR="007256D3" w:rsidRPr="00C53BD1" w:rsidRDefault="007256D3" w:rsidP="007256D3">
      <w:pPr>
        <w:autoSpaceDE w:val="0"/>
        <w:autoSpaceDN w:val="0"/>
        <w:adjustRightInd w:val="0"/>
        <w:spacing w:after="0" w:line="240" w:lineRule="auto"/>
        <w:rPr>
          <w:rFonts w:cs="Verdana,Bold"/>
          <w:bCs/>
          <w:sz w:val="20"/>
          <w:szCs w:val="20"/>
        </w:rPr>
      </w:pPr>
    </w:p>
    <w:p w14:paraId="674EF187" w14:textId="14912C44" w:rsidR="007256D3" w:rsidRPr="00C53BD1" w:rsidRDefault="007256D3" w:rsidP="00882829">
      <w:pPr>
        <w:pStyle w:val="Heading2"/>
        <w:numPr>
          <w:ilvl w:val="1"/>
          <w:numId w:val="21"/>
        </w:numPr>
      </w:pPr>
      <w:bookmarkStart w:id="41" w:name="_Toc46154992"/>
      <w:r w:rsidRPr="00C53BD1">
        <w:t>Vehicle Parking</w:t>
      </w:r>
      <w:bookmarkEnd w:id="41"/>
    </w:p>
    <w:p w14:paraId="5A94B55D" w14:textId="77777777" w:rsidR="007256D3" w:rsidRPr="00C53BD1" w:rsidRDefault="007256D3" w:rsidP="007256D3">
      <w:pPr>
        <w:autoSpaceDE w:val="0"/>
        <w:autoSpaceDN w:val="0"/>
        <w:adjustRightInd w:val="0"/>
        <w:spacing w:after="0" w:line="240" w:lineRule="auto"/>
        <w:rPr>
          <w:rFonts w:cs="Verdana,Bold"/>
          <w:bCs/>
          <w:sz w:val="20"/>
          <w:szCs w:val="20"/>
        </w:rPr>
      </w:pPr>
    </w:p>
    <w:p w14:paraId="15FE8B27" w14:textId="16A5F481" w:rsidR="007256D3" w:rsidRPr="00C53BD1" w:rsidRDefault="00045F1A" w:rsidP="12D38E22">
      <w:pPr>
        <w:autoSpaceDE w:val="0"/>
        <w:autoSpaceDN w:val="0"/>
        <w:adjustRightInd w:val="0"/>
        <w:spacing w:after="0" w:line="240" w:lineRule="auto"/>
        <w:rPr>
          <w:rFonts w:cs="Verdana,Bold"/>
          <w:sz w:val="20"/>
          <w:szCs w:val="20"/>
        </w:rPr>
      </w:pPr>
      <w:r w:rsidRPr="12D38E22">
        <w:rPr>
          <w:rFonts w:cs="Verdana,Bold"/>
          <w:sz w:val="20"/>
          <w:szCs w:val="20"/>
        </w:rPr>
        <w:t>Limited p</w:t>
      </w:r>
      <w:r w:rsidR="007256D3" w:rsidRPr="12D38E22">
        <w:rPr>
          <w:rFonts w:cs="Verdana,Bold"/>
          <w:sz w:val="20"/>
          <w:szCs w:val="20"/>
        </w:rPr>
        <w:t xml:space="preserve">arking for the Contractors vehicles and those of </w:t>
      </w:r>
      <w:r w:rsidR="28D42F43" w:rsidRPr="12D38E22">
        <w:rPr>
          <w:rFonts w:cs="Verdana,Bold"/>
          <w:sz w:val="20"/>
          <w:szCs w:val="20"/>
        </w:rPr>
        <w:t>all</w:t>
      </w:r>
      <w:r w:rsidR="007256D3" w:rsidRPr="12D38E22">
        <w:rPr>
          <w:rFonts w:cs="Verdana,Bold"/>
          <w:sz w:val="20"/>
          <w:szCs w:val="20"/>
        </w:rPr>
        <w:t xml:space="preserve"> his staff </w:t>
      </w:r>
      <w:r w:rsidRPr="12D38E22">
        <w:rPr>
          <w:rFonts w:cs="Verdana,Bold"/>
          <w:sz w:val="20"/>
          <w:szCs w:val="20"/>
        </w:rPr>
        <w:t>will be advised by BAS</w:t>
      </w:r>
      <w:r w:rsidR="007256D3" w:rsidRPr="12D38E22">
        <w:rPr>
          <w:rFonts w:cs="Verdana,Bold"/>
          <w:sz w:val="20"/>
          <w:szCs w:val="20"/>
        </w:rPr>
        <w:t>. General parking is not permitted within the BAS Service Yard or Main Entrance car park.</w:t>
      </w:r>
    </w:p>
    <w:p w14:paraId="6879C7A3" w14:textId="77777777" w:rsidR="00E16233" w:rsidRPr="00C53BD1" w:rsidRDefault="00E16233" w:rsidP="007256D3">
      <w:pPr>
        <w:autoSpaceDE w:val="0"/>
        <w:autoSpaceDN w:val="0"/>
        <w:adjustRightInd w:val="0"/>
        <w:spacing w:after="0" w:line="240" w:lineRule="auto"/>
        <w:rPr>
          <w:rFonts w:cs="Verdana,Bold"/>
          <w:bCs/>
          <w:sz w:val="20"/>
          <w:szCs w:val="20"/>
        </w:rPr>
      </w:pPr>
    </w:p>
    <w:p w14:paraId="185469BC" w14:textId="306AC2B4" w:rsidR="007256D3" w:rsidRPr="00C53BD1" w:rsidRDefault="00D12132" w:rsidP="00882829">
      <w:pPr>
        <w:pStyle w:val="Heading2"/>
        <w:numPr>
          <w:ilvl w:val="1"/>
          <w:numId w:val="21"/>
        </w:numPr>
      </w:pPr>
      <w:r>
        <w:t xml:space="preserve"> </w:t>
      </w:r>
      <w:bookmarkStart w:id="42" w:name="_Toc46154993"/>
      <w:r w:rsidR="007256D3" w:rsidRPr="00C53BD1">
        <w:t>Overtime</w:t>
      </w:r>
      <w:bookmarkEnd w:id="42"/>
      <w:r w:rsidR="007256D3" w:rsidRPr="00C53BD1">
        <w:tab/>
      </w:r>
    </w:p>
    <w:p w14:paraId="79692224" w14:textId="77777777" w:rsidR="007256D3" w:rsidRPr="00C53BD1" w:rsidRDefault="007256D3" w:rsidP="007256D3">
      <w:pPr>
        <w:autoSpaceDE w:val="0"/>
        <w:autoSpaceDN w:val="0"/>
        <w:adjustRightInd w:val="0"/>
        <w:spacing w:after="0" w:line="240" w:lineRule="auto"/>
        <w:rPr>
          <w:rFonts w:cs="Verdana,Bold"/>
          <w:bCs/>
          <w:sz w:val="20"/>
          <w:szCs w:val="20"/>
        </w:rPr>
      </w:pPr>
    </w:p>
    <w:p w14:paraId="050792B2" w14:textId="1A10BB78"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obtain the written permission of the Employer before any overtime is worked.  The Contractor will not be reimbursed for the additional cost of any overtime unless it is specifically instructed by the Employers Representative.  Should such an instruction be given the Contractor will be allowed the net additional cost incurred, in accordance with the rules or decisions of the recognised wage fixing body concerned, in respect of workin</w:t>
      </w:r>
      <w:r w:rsidR="00C53BD1">
        <w:rPr>
          <w:rFonts w:cs="Verdana,Bold"/>
          <w:bCs/>
          <w:sz w:val="20"/>
          <w:szCs w:val="20"/>
        </w:rPr>
        <w:t>g tradesmen and labourers only.</w:t>
      </w:r>
    </w:p>
    <w:p w14:paraId="0E937AED" w14:textId="77777777" w:rsidR="007256D3" w:rsidRPr="00C53BD1" w:rsidRDefault="007256D3" w:rsidP="007256D3">
      <w:pPr>
        <w:autoSpaceDE w:val="0"/>
        <w:autoSpaceDN w:val="0"/>
        <w:adjustRightInd w:val="0"/>
        <w:spacing w:after="0" w:line="240" w:lineRule="auto"/>
        <w:rPr>
          <w:rFonts w:cs="Verdana,Bold"/>
          <w:bCs/>
          <w:sz w:val="20"/>
          <w:szCs w:val="20"/>
        </w:rPr>
      </w:pPr>
    </w:p>
    <w:p w14:paraId="4ADF9BC8" w14:textId="35EA26C0" w:rsidR="007256D3" w:rsidRPr="00C53BD1" w:rsidRDefault="00D12132" w:rsidP="00882829">
      <w:pPr>
        <w:pStyle w:val="Heading2"/>
        <w:numPr>
          <w:ilvl w:val="1"/>
          <w:numId w:val="21"/>
        </w:numPr>
      </w:pPr>
      <w:r>
        <w:t xml:space="preserve"> </w:t>
      </w:r>
      <w:bookmarkStart w:id="43" w:name="_Toc46154994"/>
      <w:r w:rsidR="007256D3" w:rsidRPr="00C53BD1">
        <w:t>Working Hours</w:t>
      </w:r>
      <w:bookmarkEnd w:id="43"/>
    </w:p>
    <w:p w14:paraId="7F681EA5" w14:textId="77777777" w:rsidR="007256D3" w:rsidRPr="00C53BD1" w:rsidRDefault="007256D3" w:rsidP="007256D3">
      <w:pPr>
        <w:autoSpaceDE w:val="0"/>
        <w:autoSpaceDN w:val="0"/>
        <w:adjustRightInd w:val="0"/>
        <w:spacing w:after="0" w:line="240" w:lineRule="auto"/>
        <w:rPr>
          <w:rFonts w:cs="Verdana,Bold"/>
          <w:bCs/>
          <w:sz w:val="20"/>
          <w:szCs w:val="20"/>
        </w:rPr>
      </w:pPr>
    </w:p>
    <w:p w14:paraId="586C9BB9"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Normal working hours are between 7am and 7 pm; however, the site will be occupied 24 hrs.</w:t>
      </w:r>
    </w:p>
    <w:p w14:paraId="599EE4BE" w14:textId="77777777" w:rsidR="007256D3" w:rsidRPr="00C53BD1" w:rsidRDefault="007256D3" w:rsidP="007256D3">
      <w:pPr>
        <w:autoSpaceDE w:val="0"/>
        <w:autoSpaceDN w:val="0"/>
        <w:adjustRightInd w:val="0"/>
        <w:spacing w:after="0" w:line="240" w:lineRule="auto"/>
        <w:rPr>
          <w:rFonts w:cs="Verdana,Bold"/>
          <w:bCs/>
          <w:sz w:val="20"/>
          <w:szCs w:val="20"/>
        </w:rPr>
      </w:pPr>
    </w:p>
    <w:p w14:paraId="3FBA3360"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Noisy, dust and disruptive work that prevents the normal function of the space / building must be carried out, out of hours.</w:t>
      </w:r>
    </w:p>
    <w:p w14:paraId="6551C85C" w14:textId="77777777" w:rsidR="007256D3" w:rsidRPr="00C53BD1" w:rsidRDefault="007256D3" w:rsidP="007256D3">
      <w:pPr>
        <w:autoSpaceDE w:val="0"/>
        <w:autoSpaceDN w:val="0"/>
        <w:adjustRightInd w:val="0"/>
        <w:spacing w:after="0" w:line="240" w:lineRule="auto"/>
        <w:rPr>
          <w:rFonts w:cs="Verdana,Bold"/>
          <w:bCs/>
          <w:sz w:val="20"/>
          <w:szCs w:val="20"/>
        </w:rPr>
      </w:pPr>
    </w:p>
    <w:p w14:paraId="0D804D23"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Access to the site outside of normal working hours will only be allowed through prior discussion with the Employer, as security arrangements are required to be made. </w:t>
      </w:r>
    </w:p>
    <w:p w14:paraId="0E1BF7C8" w14:textId="77777777" w:rsidR="007256D3" w:rsidRPr="00C53BD1" w:rsidRDefault="007256D3" w:rsidP="007256D3">
      <w:pPr>
        <w:autoSpaceDE w:val="0"/>
        <w:autoSpaceDN w:val="0"/>
        <w:adjustRightInd w:val="0"/>
        <w:spacing w:after="0" w:line="240" w:lineRule="auto"/>
        <w:rPr>
          <w:rFonts w:cs="Verdana,Bold"/>
          <w:bCs/>
          <w:sz w:val="20"/>
          <w:szCs w:val="20"/>
        </w:rPr>
      </w:pPr>
    </w:p>
    <w:p w14:paraId="61FD72BE"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is to include in his tender for all reasonable out of hours working. </w:t>
      </w:r>
    </w:p>
    <w:p w14:paraId="5327E0FA" w14:textId="77777777" w:rsidR="007256D3" w:rsidRPr="00C53BD1" w:rsidRDefault="007256D3" w:rsidP="007256D3">
      <w:pPr>
        <w:autoSpaceDE w:val="0"/>
        <w:autoSpaceDN w:val="0"/>
        <w:adjustRightInd w:val="0"/>
        <w:spacing w:after="0" w:line="240" w:lineRule="auto"/>
        <w:rPr>
          <w:rFonts w:cs="Verdana,Bold"/>
          <w:bCs/>
          <w:sz w:val="20"/>
          <w:szCs w:val="20"/>
        </w:rPr>
      </w:pPr>
    </w:p>
    <w:p w14:paraId="3BEEBD9F"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 fully operational system must be active when work is completed each day.</w:t>
      </w:r>
    </w:p>
    <w:p w14:paraId="50ED5EB1" w14:textId="77777777" w:rsidR="007256D3" w:rsidRPr="00C53BD1" w:rsidRDefault="007256D3" w:rsidP="007256D3">
      <w:pPr>
        <w:autoSpaceDE w:val="0"/>
        <w:autoSpaceDN w:val="0"/>
        <w:adjustRightInd w:val="0"/>
        <w:spacing w:after="0" w:line="240" w:lineRule="auto"/>
        <w:rPr>
          <w:rFonts w:cs="Verdana,Bold"/>
          <w:bCs/>
          <w:sz w:val="20"/>
          <w:szCs w:val="20"/>
        </w:rPr>
      </w:pPr>
    </w:p>
    <w:p w14:paraId="3D5695A7" w14:textId="2CC6D9DC" w:rsidR="007256D3" w:rsidRPr="00C53BD1" w:rsidRDefault="00D12132" w:rsidP="00882829">
      <w:pPr>
        <w:pStyle w:val="Heading2"/>
        <w:numPr>
          <w:ilvl w:val="1"/>
          <w:numId w:val="21"/>
        </w:numPr>
      </w:pPr>
      <w:r>
        <w:t xml:space="preserve"> </w:t>
      </w:r>
      <w:bookmarkStart w:id="44" w:name="_Toc46154995"/>
      <w:r w:rsidR="007256D3" w:rsidRPr="00C53BD1">
        <w:t>Advertising Rights</w:t>
      </w:r>
      <w:bookmarkEnd w:id="44"/>
    </w:p>
    <w:p w14:paraId="3DB7E9FB" w14:textId="77777777" w:rsidR="007256D3" w:rsidRPr="00C53BD1" w:rsidRDefault="007256D3" w:rsidP="007256D3">
      <w:pPr>
        <w:autoSpaceDE w:val="0"/>
        <w:autoSpaceDN w:val="0"/>
        <w:adjustRightInd w:val="0"/>
        <w:spacing w:after="0" w:line="240" w:lineRule="auto"/>
        <w:rPr>
          <w:rFonts w:cs="Verdana,Bold"/>
          <w:bCs/>
          <w:sz w:val="20"/>
          <w:szCs w:val="20"/>
        </w:rPr>
      </w:pPr>
    </w:p>
    <w:p w14:paraId="53981281"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not permit or display advertisements on the site without the consent of the Contract Employer.</w:t>
      </w:r>
    </w:p>
    <w:p w14:paraId="0C0AD448" w14:textId="77777777" w:rsidR="007256D3" w:rsidRPr="00C53BD1" w:rsidRDefault="007256D3" w:rsidP="007256D3">
      <w:pPr>
        <w:autoSpaceDE w:val="0"/>
        <w:autoSpaceDN w:val="0"/>
        <w:adjustRightInd w:val="0"/>
        <w:spacing w:after="0" w:line="240" w:lineRule="auto"/>
        <w:rPr>
          <w:rFonts w:cs="Verdana,Bold"/>
          <w:bCs/>
          <w:sz w:val="20"/>
          <w:szCs w:val="20"/>
        </w:rPr>
      </w:pPr>
    </w:p>
    <w:p w14:paraId="167E7379" w14:textId="194D99CF" w:rsidR="007256D3" w:rsidRPr="00C53BD1" w:rsidRDefault="00D12132" w:rsidP="00882829">
      <w:pPr>
        <w:pStyle w:val="Heading2"/>
        <w:numPr>
          <w:ilvl w:val="1"/>
          <w:numId w:val="21"/>
        </w:numPr>
      </w:pPr>
      <w:r>
        <w:t xml:space="preserve"> </w:t>
      </w:r>
      <w:bookmarkStart w:id="45" w:name="_Toc46154996"/>
      <w:r w:rsidR="007256D3" w:rsidRPr="00C53BD1">
        <w:t xml:space="preserve">Maintenance of Existing Services, </w:t>
      </w:r>
      <w:r w:rsidR="007346A6" w:rsidRPr="00C53BD1">
        <w:t>etc.</w:t>
      </w:r>
      <w:bookmarkEnd w:id="45"/>
    </w:p>
    <w:p w14:paraId="0C20ADF8" w14:textId="77777777" w:rsidR="007256D3" w:rsidRPr="00C53BD1" w:rsidRDefault="007256D3" w:rsidP="007256D3">
      <w:pPr>
        <w:autoSpaceDE w:val="0"/>
        <w:autoSpaceDN w:val="0"/>
        <w:adjustRightInd w:val="0"/>
        <w:spacing w:after="0" w:line="240" w:lineRule="auto"/>
        <w:rPr>
          <w:rFonts w:cs="Verdana,Bold"/>
          <w:bCs/>
          <w:sz w:val="20"/>
          <w:szCs w:val="20"/>
        </w:rPr>
      </w:pPr>
    </w:p>
    <w:p w14:paraId="5CBEC1BB" w14:textId="76C13475"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protect, uphold and maintain all existing structures, live drainage, ducts, water, gas and other mains or power services and if any such items are damaged he shall be liable for and shall indemnify the Employer against any expense, liability, loss, claim or proceedings provided always that the damage is due to any negligence, omission or default of the Contractor's workpeople or those of his sub-contractors.</w:t>
      </w:r>
    </w:p>
    <w:p w14:paraId="1D1B1D72" w14:textId="77777777" w:rsidR="007256D3" w:rsidRPr="00C53BD1" w:rsidRDefault="007256D3" w:rsidP="007256D3">
      <w:pPr>
        <w:autoSpaceDE w:val="0"/>
        <w:autoSpaceDN w:val="0"/>
        <w:adjustRightInd w:val="0"/>
        <w:spacing w:after="0" w:line="240" w:lineRule="auto"/>
        <w:rPr>
          <w:rFonts w:cs="Verdana,Bold"/>
          <w:bCs/>
          <w:sz w:val="20"/>
          <w:szCs w:val="20"/>
        </w:rPr>
      </w:pPr>
    </w:p>
    <w:p w14:paraId="34455137" w14:textId="54C1723C"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not make connections or interfere with the operation of existing services such as live drainage, water, gas or other mains or power services without the written permission of the Employer. </w:t>
      </w:r>
    </w:p>
    <w:p w14:paraId="62498AAA" w14:textId="77777777" w:rsidR="007256D3" w:rsidRPr="00C53BD1" w:rsidRDefault="007256D3" w:rsidP="007256D3">
      <w:pPr>
        <w:autoSpaceDE w:val="0"/>
        <w:autoSpaceDN w:val="0"/>
        <w:adjustRightInd w:val="0"/>
        <w:spacing w:after="0" w:line="240" w:lineRule="auto"/>
        <w:rPr>
          <w:rFonts w:cs="Verdana,Bold"/>
          <w:bCs/>
          <w:sz w:val="20"/>
          <w:szCs w:val="20"/>
        </w:rPr>
      </w:pPr>
    </w:p>
    <w:p w14:paraId="3A5973E0" w14:textId="4BC80E3A"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give ten </w:t>
      </w:r>
      <w:r w:rsidR="00C53BD1" w:rsidRPr="00C53BD1">
        <w:rPr>
          <w:rFonts w:cs="Verdana,Bold"/>
          <w:bCs/>
          <w:sz w:val="20"/>
          <w:szCs w:val="20"/>
        </w:rPr>
        <w:t>days’ notice</w:t>
      </w:r>
      <w:r w:rsidRPr="00C53BD1">
        <w:rPr>
          <w:rFonts w:cs="Verdana,Bold"/>
          <w:bCs/>
          <w:sz w:val="20"/>
          <w:szCs w:val="20"/>
        </w:rPr>
        <w:t xml:space="preserve"> before any service is interrupted. </w:t>
      </w:r>
    </w:p>
    <w:p w14:paraId="14BF233B" w14:textId="77777777" w:rsidR="007256D3" w:rsidRPr="00C53BD1" w:rsidRDefault="007256D3" w:rsidP="007256D3">
      <w:pPr>
        <w:autoSpaceDE w:val="0"/>
        <w:autoSpaceDN w:val="0"/>
        <w:adjustRightInd w:val="0"/>
        <w:spacing w:after="0" w:line="240" w:lineRule="auto"/>
        <w:rPr>
          <w:rFonts w:cs="Verdana,Bold"/>
          <w:bCs/>
          <w:sz w:val="20"/>
          <w:szCs w:val="20"/>
        </w:rPr>
      </w:pPr>
    </w:p>
    <w:p w14:paraId="03B75386"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Isolation of services, i.e. water, electricity, gas – not without Employers Representative approval</w:t>
      </w:r>
    </w:p>
    <w:p w14:paraId="4DA88C30" w14:textId="235065A7" w:rsidR="007256D3" w:rsidRPr="00C53BD1" w:rsidRDefault="007256D3" w:rsidP="007256D3">
      <w:pPr>
        <w:autoSpaceDE w:val="0"/>
        <w:autoSpaceDN w:val="0"/>
        <w:adjustRightInd w:val="0"/>
        <w:spacing w:after="0" w:line="240" w:lineRule="auto"/>
        <w:rPr>
          <w:rFonts w:cs="Verdana,Bold"/>
          <w:bCs/>
          <w:sz w:val="20"/>
          <w:szCs w:val="20"/>
        </w:rPr>
      </w:pPr>
    </w:p>
    <w:p w14:paraId="5616F882" w14:textId="18D4A6FE" w:rsidR="007256D3" w:rsidRPr="00C53BD1" w:rsidRDefault="00D12132" w:rsidP="00882829">
      <w:pPr>
        <w:pStyle w:val="Heading2"/>
        <w:numPr>
          <w:ilvl w:val="1"/>
          <w:numId w:val="21"/>
        </w:numPr>
      </w:pPr>
      <w:r>
        <w:lastRenderedPageBreak/>
        <w:t xml:space="preserve"> </w:t>
      </w:r>
      <w:bookmarkStart w:id="46" w:name="_Toc46154997"/>
      <w:r w:rsidR="007256D3" w:rsidRPr="00C53BD1">
        <w:t>Site Specific Restrictions</w:t>
      </w:r>
      <w:bookmarkEnd w:id="46"/>
    </w:p>
    <w:p w14:paraId="4A4882B8" w14:textId="77777777" w:rsidR="007256D3" w:rsidRPr="00C53BD1" w:rsidRDefault="007256D3" w:rsidP="007256D3">
      <w:pPr>
        <w:autoSpaceDE w:val="0"/>
        <w:autoSpaceDN w:val="0"/>
        <w:adjustRightInd w:val="0"/>
        <w:spacing w:after="0" w:line="240" w:lineRule="auto"/>
        <w:rPr>
          <w:rFonts w:cs="Verdana,Bold"/>
          <w:bCs/>
          <w:sz w:val="20"/>
          <w:szCs w:val="20"/>
        </w:rPr>
      </w:pPr>
    </w:p>
    <w:p w14:paraId="5ACBB179"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Prior to the daily commencement of any works and at the end of each working day, all contract staff are to report to BAS reception and ‘sign in’ or ‘sign out’, using the Contractors Pass scheme.</w:t>
      </w:r>
    </w:p>
    <w:p w14:paraId="5364469F" w14:textId="77777777" w:rsidR="007256D3" w:rsidRPr="00C53BD1" w:rsidRDefault="007256D3" w:rsidP="007256D3">
      <w:pPr>
        <w:autoSpaceDE w:val="0"/>
        <w:autoSpaceDN w:val="0"/>
        <w:adjustRightInd w:val="0"/>
        <w:spacing w:after="0" w:line="240" w:lineRule="auto"/>
        <w:rPr>
          <w:rFonts w:cs="Verdana,Bold"/>
          <w:bCs/>
          <w:sz w:val="20"/>
          <w:szCs w:val="20"/>
        </w:rPr>
      </w:pPr>
    </w:p>
    <w:p w14:paraId="48F62F88"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No Smoking Policy – only permitted within agreed areas</w:t>
      </w:r>
    </w:p>
    <w:p w14:paraId="278A5238" w14:textId="77777777" w:rsidR="007256D3" w:rsidRPr="00C53BD1" w:rsidRDefault="007256D3" w:rsidP="007256D3">
      <w:pPr>
        <w:autoSpaceDE w:val="0"/>
        <w:autoSpaceDN w:val="0"/>
        <w:adjustRightInd w:val="0"/>
        <w:spacing w:after="0" w:line="240" w:lineRule="auto"/>
        <w:rPr>
          <w:rFonts w:cs="Verdana,Bold"/>
          <w:bCs/>
          <w:sz w:val="20"/>
          <w:szCs w:val="20"/>
        </w:rPr>
      </w:pPr>
    </w:p>
    <w:p w14:paraId="0080F1B5"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Noise - The Contractor will be working, </w:t>
      </w:r>
      <w:proofErr w:type="gramStart"/>
      <w:r w:rsidRPr="00C53BD1">
        <w:rPr>
          <w:rFonts w:cs="Verdana,Bold"/>
          <w:bCs/>
          <w:sz w:val="20"/>
          <w:szCs w:val="20"/>
        </w:rPr>
        <w:t>in close proximity to</w:t>
      </w:r>
      <w:proofErr w:type="gramEnd"/>
      <w:r w:rsidRPr="00C53BD1">
        <w:rPr>
          <w:rFonts w:cs="Verdana,Bold"/>
          <w:bCs/>
          <w:sz w:val="20"/>
          <w:szCs w:val="20"/>
        </w:rPr>
        <w:t xml:space="preserve"> scientific research facilities. In most instances these facilities require low levels of noise disturbance, which may be in excess of those specified in the Noise at Work Regulations 1989. Work must therefore be scheduled to take account of this requirement.</w:t>
      </w:r>
    </w:p>
    <w:p w14:paraId="6DC56B8B" w14:textId="77777777" w:rsidR="007256D3" w:rsidRPr="00C53BD1" w:rsidRDefault="007256D3" w:rsidP="007256D3">
      <w:pPr>
        <w:autoSpaceDE w:val="0"/>
        <w:autoSpaceDN w:val="0"/>
        <w:adjustRightInd w:val="0"/>
        <w:spacing w:after="0" w:line="240" w:lineRule="auto"/>
        <w:rPr>
          <w:rFonts w:cs="Verdana,Bold"/>
          <w:bCs/>
          <w:sz w:val="20"/>
          <w:szCs w:val="20"/>
        </w:rPr>
      </w:pPr>
    </w:p>
    <w:p w14:paraId="49BB9594" w14:textId="77A1B88D" w:rsidR="007256D3" w:rsidRDefault="007256D3" w:rsidP="483C9A1B">
      <w:pPr>
        <w:autoSpaceDE w:val="0"/>
        <w:autoSpaceDN w:val="0"/>
        <w:adjustRightInd w:val="0"/>
        <w:spacing w:after="0" w:line="240" w:lineRule="auto"/>
        <w:rPr>
          <w:rFonts w:cs="Verdana,Bold"/>
          <w:sz w:val="20"/>
          <w:szCs w:val="20"/>
        </w:rPr>
      </w:pPr>
      <w:r w:rsidRPr="483C9A1B">
        <w:rPr>
          <w:rFonts w:cs="Verdana,Bold"/>
          <w:sz w:val="20"/>
          <w:szCs w:val="20"/>
        </w:rPr>
        <w:t xml:space="preserve">The site has some restricted access areas including laboratories and clean rooms. This must be taken </w:t>
      </w:r>
      <w:r w:rsidR="499CD364" w:rsidRPr="483C9A1B">
        <w:rPr>
          <w:rFonts w:cs="Verdana,Bold"/>
          <w:sz w:val="20"/>
          <w:szCs w:val="20"/>
        </w:rPr>
        <w:t>into</w:t>
      </w:r>
      <w:r w:rsidRPr="483C9A1B">
        <w:rPr>
          <w:rFonts w:cs="Verdana,Bold"/>
          <w:sz w:val="20"/>
          <w:szCs w:val="20"/>
        </w:rPr>
        <w:t xml:space="preserve"> consideration when programming the works. A change in programme will require 3 days notifica</w:t>
      </w:r>
      <w:r w:rsidR="00C53BD1" w:rsidRPr="483C9A1B">
        <w:rPr>
          <w:rFonts w:cs="Verdana,Bold"/>
          <w:sz w:val="20"/>
          <w:szCs w:val="20"/>
        </w:rPr>
        <w:t>tion in writing to the employer.</w:t>
      </w:r>
    </w:p>
    <w:p w14:paraId="032CC324" w14:textId="47C90CF5" w:rsidR="00E16233" w:rsidRDefault="00E16233" w:rsidP="007256D3">
      <w:pPr>
        <w:autoSpaceDE w:val="0"/>
        <w:autoSpaceDN w:val="0"/>
        <w:adjustRightInd w:val="0"/>
        <w:spacing w:after="0" w:line="240" w:lineRule="auto"/>
        <w:rPr>
          <w:rFonts w:cs="Verdana,Bold"/>
          <w:bCs/>
          <w:sz w:val="20"/>
          <w:szCs w:val="20"/>
        </w:rPr>
      </w:pPr>
    </w:p>
    <w:p w14:paraId="3C662B4D" w14:textId="4DEE62DA" w:rsidR="007256D3" w:rsidRPr="00C53BD1" w:rsidRDefault="00D12132" w:rsidP="00882829">
      <w:pPr>
        <w:pStyle w:val="Heading2"/>
        <w:numPr>
          <w:ilvl w:val="1"/>
          <w:numId w:val="21"/>
        </w:numPr>
      </w:pPr>
      <w:bookmarkStart w:id="47" w:name="_Toc46125452"/>
      <w:bookmarkStart w:id="48" w:name="_Toc46154998"/>
      <w:bookmarkStart w:id="49" w:name="_Toc46125453"/>
      <w:bookmarkStart w:id="50" w:name="_Toc46154999"/>
      <w:bookmarkEnd w:id="47"/>
      <w:bookmarkEnd w:id="48"/>
      <w:bookmarkEnd w:id="49"/>
      <w:bookmarkEnd w:id="50"/>
      <w:r>
        <w:t xml:space="preserve"> </w:t>
      </w:r>
      <w:bookmarkStart w:id="51" w:name="_Toc46155000"/>
      <w:r w:rsidR="007256D3" w:rsidRPr="00C53BD1">
        <w:t>Waste</w:t>
      </w:r>
      <w:bookmarkEnd w:id="51"/>
    </w:p>
    <w:p w14:paraId="36980F53" w14:textId="77777777" w:rsidR="007256D3" w:rsidRPr="00C53BD1" w:rsidRDefault="007256D3" w:rsidP="007256D3">
      <w:pPr>
        <w:autoSpaceDE w:val="0"/>
        <w:autoSpaceDN w:val="0"/>
        <w:adjustRightInd w:val="0"/>
        <w:spacing w:after="0" w:line="240" w:lineRule="auto"/>
        <w:rPr>
          <w:rFonts w:cs="Verdana,Bold"/>
          <w:bCs/>
          <w:sz w:val="20"/>
          <w:szCs w:val="20"/>
        </w:rPr>
      </w:pPr>
    </w:p>
    <w:p w14:paraId="0290C1A4"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Disposal of all waste produced from the works is to be disposed of offsite by the Contractor in a responsible and legal manner in accordance with all relevant Health &amp; Safety and Environmental Regulations. The use of the BAS waste disposal system is not permitted. </w:t>
      </w:r>
    </w:p>
    <w:p w14:paraId="066165EE" w14:textId="77777777" w:rsidR="007256D3" w:rsidRPr="00C53BD1" w:rsidRDefault="007256D3" w:rsidP="007256D3">
      <w:pPr>
        <w:autoSpaceDE w:val="0"/>
        <w:autoSpaceDN w:val="0"/>
        <w:adjustRightInd w:val="0"/>
        <w:spacing w:after="0" w:line="240" w:lineRule="auto"/>
        <w:rPr>
          <w:rFonts w:cs="Verdana,Bold"/>
          <w:bCs/>
          <w:sz w:val="20"/>
          <w:szCs w:val="20"/>
        </w:rPr>
      </w:pPr>
    </w:p>
    <w:p w14:paraId="61901B86"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is requested to recycle as much waste as is practically possible. </w:t>
      </w:r>
    </w:p>
    <w:p w14:paraId="707CE020" w14:textId="77777777" w:rsidR="007256D3" w:rsidRPr="00C53BD1" w:rsidRDefault="007256D3" w:rsidP="007256D3">
      <w:pPr>
        <w:autoSpaceDE w:val="0"/>
        <w:autoSpaceDN w:val="0"/>
        <w:adjustRightInd w:val="0"/>
        <w:spacing w:after="0" w:line="240" w:lineRule="auto"/>
        <w:rPr>
          <w:rFonts w:cs="Verdana,Bold"/>
          <w:bCs/>
          <w:sz w:val="20"/>
          <w:szCs w:val="20"/>
        </w:rPr>
      </w:pPr>
    </w:p>
    <w:p w14:paraId="01AF113B" w14:textId="21CC88B8"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remove all rubbish, debris, </w:t>
      </w:r>
      <w:r w:rsidR="007346A6" w:rsidRPr="00C53BD1">
        <w:rPr>
          <w:rFonts w:cs="Verdana,Bold"/>
          <w:bCs/>
          <w:sz w:val="20"/>
          <w:szCs w:val="20"/>
        </w:rPr>
        <w:t>etc.</w:t>
      </w:r>
      <w:r w:rsidRPr="00C53BD1">
        <w:rPr>
          <w:rFonts w:cs="Verdana,Bold"/>
          <w:bCs/>
          <w:sz w:val="20"/>
          <w:szCs w:val="20"/>
        </w:rPr>
        <w:t xml:space="preserve"> at regular intervals as it accumulates and must remove all protective casings and coverings and clean the Works internally and externally. On final completion, all areas are to be given a ‘deep clean’ and left in a condition satisfactory to the Employers Representative.</w:t>
      </w:r>
    </w:p>
    <w:p w14:paraId="3434C399" w14:textId="77777777" w:rsidR="007256D3" w:rsidRPr="00C53BD1" w:rsidRDefault="007256D3" w:rsidP="007256D3">
      <w:pPr>
        <w:autoSpaceDE w:val="0"/>
        <w:autoSpaceDN w:val="0"/>
        <w:adjustRightInd w:val="0"/>
        <w:spacing w:after="0" w:line="240" w:lineRule="auto"/>
        <w:rPr>
          <w:rFonts w:cs="Verdana,Bold"/>
          <w:bCs/>
          <w:sz w:val="20"/>
          <w:szCs w:val="20"/>
        </w:rPr>
      </w:pPr>
    </w:p>
    <w:p w14:paraId="6740A324"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keep a log containing the following information for each waste &amp; debris disposal trip. This must also include all waste transfer notes from any skip hire that may be required for the duration of the works</w:t>
      </w:r>
    </w:p>
    <w:p w14:paraId="35BF95C3" w14:textId="77777777" w:rsidR="007256D3" w:rsidRPr="00C53BD1" w:rsidRDefault="007256D3" w:rsidP="007256D3">
      <w:pPr>
        <w:autoSpaceDE w:val="0"/>
        <w:autoSpaceDN w:val="0"/>
        <w:adjustRightInd w:val="0"/>
        <w:spacing w:after="0" w:line="240" w:lineRule="auto"/>
        <w:rPr>
          <w:rFonts w:cs="Verdana,Bold"/>
          <w:bCs/>
          <w:sz w:val="20"/>
          <w:szCs w:val="20"/>
        </w:rPr>
      </w:pPr>
    </w:p>
    <w:p w14:paraId="11E13315"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Skip Hire Company and Disposal Site.</w:t>
      </w:r>
    </w:p>
    <w:p w14:paraId="07716CEC"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Contract Name and Disposal Site.</w:t>
      </w:r>
    </w:p>
    <w:p w14:paraId="256C475E"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Vehicle ID – License Number.</w:t>
      </w:r>
    </w:p>
    <w:p w14:paraId="45FAAC60"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Date of Disposal.</w:t>
      </w:r>
    </w:p>
    <w:p w14:paraId="3CB3C6CD"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Time of Disposal.</w:t>
      </w:r>
    </w:p>
    <w:p w14:paraId="57DE7DD7"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Origin of Debris.</w:t>
      </w:r>
    </w:p>
    <w:p w14:paraId="0D8E7301"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Location of tip</w:t>
      </w:r>
    </w:p>
    <w:p w14:paraId="2CDEB54C"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Net Weight. of Load.</w:t>
      </w:r>
    </w:p>
    <w:p w14:paraId="76DDE678" w14:textId="77777777" w:rsidR="007256D3" w:rsidRPr="00C53BD1" w:rsidRDefault="007256D3" w:rsidP="007256D3">
      <w:pPr>
        <w:autoSpaceDE w:val="0"/>
        <w:autoSpaceDN w:val="0"/>
        <w:adjustRightInd w:val="0"/>
        <w:spacing w:after="0" w:line="240" w:lineRule="auto"/>
        <w:rPr>
          <w:rFonts w:cs="Verdana,Bold"/>
          <w:bCs/>
          <w:sz w:val="20"/>
          <w:szCs w:val="20"/>
        </w:rPr>
      </w:pPr>
    </w:p>
    <w:p w14:paraId="39DF7CD6"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will hand over a copy of all waste tickets, fully completed to the Employers Representative each time waste is removed from site. All tickets must be handed to the Employers Representative by Practical completion. Practical completion may be withheld if all waste tickets have not been copied to the Employer.</w:t>
      </w:r>
    </w:p>
    <w:p w14:paraId="4DC4DF4E" w14:textId="77777777" w:rsidR="007256D3" w:rsidRPr="00C53BD1" w:rsidRDefault="007256D3" w:rsidP="007256D3">
      <w:pPr>
        <w:autoSpaceDE w:val="0"/>
        <w:autoSpaceDN w:val="0"/>
        <w:adjustRightInd w:val="0"/>
        <w:spacing w:after="0" w:line="240" w:lineRule="auto"/>
        <w:rPr>
          <w:rFonts w:cs="Verdana,Bold"/>
          <w:bCs/>
          <w:sz w:val="20"/>
          <w:szCs w:val="20"/>
        </w:rPr>
      </w:pPr>
    </w:p>
    <w:p w14:paraId="14B78AB5" w14:textId="34C89AF6"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Employer reserves the right to audit the waste disposal process</w:t>
      </w:r>
    </w:p>
    <w:p w14:paraId="6050ED49" w14:textId="767DA7E1" w:rsidR="007256D3" w:rsidRPr="00C53BD1" w:rsidRDefault="007256D3" w:rsidP="007256D3">
      <w:pPr>
        <w:autoSpaceDE w:val="0"/>
        <w:autoSpaceDN w:val="0"/>
        <w:adjustRightInd w:val="0"/>
        <w:spacing w:after="0" w:line="240" w:lineRule="auto"/>
        <w:rPr>
          <w:rFonts w:cs="Verdana,Bold"/>
          <w:bCs/>
          <w:sz w:val="20"/>
          <w:szCs w:val="20"/>
        </w:rPr>
      </w:pPr>
    </w:p>
    <w:p w14:paraId="1BABF7D1" w14:textId="6B9246D4" w:rsidR="007256D3" w:rsidRPr="00C53BD1" w:rsidRDefault="00D12132" w:rsidP="00882829">
      <w:pPr>
        <w:pStyle w:val="Heading2"/>
        <w:numPr>
          <w:ilvl w:val="1"/>
          <w:numId w:val="21"/>
        </w:numPr>
      </w:pPr>
      <w:r>
        <w:t xml:space="preserve"> </w:t>
      </w:r>
      <w:bookmarkStart w:id="52" w:name="_Toc46155001"/>
      <w:r w:rsidR="007256D3" w:rsidRPr="00C53BD1">
        <w:t>Supervision</w:t>
      </w:r>
      <w:bookmarkEnd w:id="52"/>
    </w:p>
    <w:p w14:paraId="2F4ECECA" w14:textId="77777777" w:rsidR="007256D3" w:rsidRPr="00C53BD1" w:rsidRDefault="007256D3" w:rsidP="007256D3">
      <w:pPr>
        <w:autoSpaceDE w:val="0"/>
        <w:autoSpaceDN w:val="0"/>
        <w:adjustRightInd w:val="0"/>
        <w:spacing w:after="0" w:line="240" w:lineRule="auto"/>
        <w:rPr>
          <w:rFonts w:cs="Verdana,Bold"/>
          <w:bCs/>
          <w:sz w:val="20"/>
          <w:szCs w:val="20"/>
        </w:rPr>
      </w:pPr>
    </w:p>
    <w:p w14:paraId="7D5FE841"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 work must be carried out by, or closely supervised by workmen skilled in the appropriate trade.</w:t>
      </w:r>
    </w:p>
    <w:p w14:paraId="635E13C0" w14:textId="77777777" w:rsidR="007256D3" w:rsidRPr="00C53BD1" w:rsidRDefault="007256D3" w:rsidP="007256D3">
      <w:pPr>
        <w:autoSpaceDE w:val="0"/>
        <w:autoSpaceDN w:val="0"/>
        <w:adjustRightInd w:val="0"/>
        <w:spacing w:after="0" w:line="240" w:lineRule="auto"/>
        <w:rPr>
          <w:rFonts w:cs="Verdana,Bold"/>
          <w:bCs/>
          <w:sz w:val="20"/>
          <w:szCs w:val="20"/>
        </w:rPr>
      </w:pPr>
    </w:p>
    <w:p w14:paraId="2B289C9F"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shall allow for all on and off site management costs and shall keep on the Works a competent General Foreman at all times and always in charge, who shall be considered the Contractor's representative on site and shall carry out the instructions of the Contract Administrator.  The presence of the Foreman on site from commencement to completion is obligatory and no departure from this condition or substitution for him by a Trade or Working Foreman can be permitted excepting on the written agreement of the Employers Representative.</w:t>
      </w:r>
    </w:p>
    <w:p w14:paraId="500D3A81" w14:textId="2139F61E" w:rsidR="007256D3" w:rsidRDefault="007256D3" w:rsidP="007256D3">
      <w:pPr>
        <w:autoSpaceDE w:val="0"/>
        <w:autoSpaceDN w:val="0"/>
        <w:adjustRightInd w:val="0"/>
        <w:spacing w:after="0" w:line="240" w:lineRule="auto"/>
        <w:rPr>
          <w:rFonts w:cs="Verdana,Bold"/>
          <w:bCs/>
          <w:sz w:val="20"/>
          <w:szCs w:val="20"/>
        </w:rPr>
      </w:pPr>
    </w:p>
    <w:p w14:paraId="268A504A" w14:textId="2E79B924" w:rsidR="007256D3" w:rsidRPr="00C53BD1" w:rsidRDefault="00D12132" w:rsidP="00882829">
      <w:pPr>
        <w:pStyle w:val="Heading2"/>
        <w:numPr>
          <w:ilvl w:val="1"/>
          <w:numId w:val="21"/>
        </w:numPr>
      </w:pPr>
      <w:r>
        <w:t xml:space="preserve"> </w:t>
      </w:r>
      <w:bookmarkStart w:id="53" w:name="_Toc46155002"/>
      <w:r w:rsidR="007256D3" w:rsidRPr="00C53BD1">
        <w:t>Water for the Works</w:t>
      </w:r>
      <w:bookmarkEnd w:id="53"/>
    </w:p>
    <w:p w14:paraId="2336F02A" w14:textId="77777777" w:rsidR="007256D3" w:rsidRPr="00C53BD1" w:rsidRDefault="007256D3" w:rsidP="007256D3">
      <w:pPr>
        <w:autoSpaceDE w:val="0"/>
        <w:autoSpaceDN w:val="0"/>
        <w:adjustRightInd w:val="0"/>
        <w:spacing w:after="0" w:line="240" w:lineRule="auto"/>
        <w:rPr>
          <w:rFonts w:cs="Verdana,Bold"/>
          <w:bCs/>
          <w:sz w:val="20"/>
          <w:szCs w:val="20"/>
        </w:rPr>
      </w:pPr>
    </w:p>
    <w:p w14:paraId="0DA84777" w14:textId="2CDB7BFA"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lastRenderedPageBreak/>
        <w:t xml:space="preserve">The Contractor may connect to the existing supply.  </w:t>
      </w:r>
      <w:r w:rsidR="00C53BD1" w:rsidRPr="00C53BD1">
        <w:rPr>
          <w:rFonts w:cs="Verdana,Bold"/>
          <w:bCs/>
          <w:sz w:val="20"/>
          <w:szCs w:val="20"/>
        </w:rPr>
        <w:t>However,</w:t>
      </w:r>
      <w:r w:rsidRPr="00C53BD1">
        <w:rPr>
          <w:rFonts w:cs="Verdana,Bold"/>
          <w:bCs/>
          <w:sz w:val="20"/>
          <w:szCs w:val="20"/>
        </w:rPr>
        <w:t xml:space="preserve"> it is the contractor’s responsibility to provide all necessary connections.</w:t>
      </w:r>
    </w:p>
    <w:p w14:paraId="1B5CEF74" w14:textId="67A3FFCC" w:rsidR="007256D3" w:rsidRPr="00C53BD1" w:rsidRDefault="007256D3" w:rsidP="007256D3">
      <w:pPr>
        <w:autoSpaceDE w:val="0"/>
        <w:autoSpaceDN w:val="0"/>
        <w:adjustRightInd w:val="0"/>
        <w:spacing w:after="0" w:line="240" w:lineRule="auto"/>
        <w:rPr>
          <w:rFonts w:cs="Verdana,Bold"/>
          <w:bCs/>
          <w:sz w:val="20"/>
          <w:szCs w:val="20"/>
        </w:rPr>
      </w:pPr>
    </w:p>
    <w:p w14:paraId="575B01F1" w14:textId="1E92288D" w:rsidR="007256D3" w:rsidRPr="00C53BD1" w:rsidRDefault="00D12132" w:rsidP="00882829">
      <w:pPr>
        <w:pStyle w:val="Heading2"/>
        <w:numPr>
          <w:ilvl w:val="1"/>
          <w:numId w:val="21"/>
        </w:numPr>
      </w:pPr>
      <w:r>
        <w:t xml:space="preserve"> </w:t>
      </w:r>
      <w:bookmarkStart w:id="54" w:name="_Toc46155003"/>
      <w:r w:rsidR="007256D3" w:rsidRPr="00C53BD1">
        <w:t>Lighting and Power for the Works</w:t>
      </w:r>
      <w:bookmarkEnd w:id="54"/>
    </w:p>
    <w:p w14:paraId="59665B5B" w14:textId="77777777" w:rsidR="007256D3" w:rsidRPr="00C53BD1" w:rsidRDefault="007256D3" w:rsidP="007256D3">
      <w:pPr>
        <w:autoSpaceDE w:val="0"/>
        <w:autoSpaceDN w:val="0"/>
        <w:adjustRightInd w:val="0"/>
        <w:spacing w:after="0" w:line="240" w:lineRule="auto"/>
        <w:rPr>
          <w:rFonts w:cs="Verdana,Bold"/>
          <w:bCs/>
          <w:sz w:val="20"/>
          <w:szCs w:val="20"/>
        </w:rPr>
      </w:pPr>
    </w:p>
    <w:p w14:paraId="46CBA5F9" w14:textId="278356B0"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may use the site power supply, free of charge, to carry out the works. However, it is the Contractor’s responsibility to ensure sufficient power supplies and provide all equipment to provide the correct voltage.</w:t>
      </w:r>
    </w:p>
    <w:p w14:paraId="0DAB1B39" w14:textId="77777777" w:rsidR="007256D3" w:rsidRPr="00C53BD1" w:rsidRDefault="007256D3" w:rsidP="007256D3">
      <w:pPr>
        <w:autoSpaceDE w:val="0"/>
        <w:autoSpaceDN w:val="0"/>
        <w:adjustRightInd w:val="0"/>
        <w:spacing w:after="0" w:line="240" w:lineRule="auto"/>
        <w:rPr>
          <w:rFonts w:cs="Verdana,Bold"/>
          <w:bCs/>
          <w:sz w:val="20"/>
          <w:szCs w:val="20"/>
        </w:rPr>
      </w:pPr>
    </w:p>
    <w:p w14:paraId="78402468"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provide temporary electric lighting and power distribution supplies for the Works. The temporary installations must be in accordance with BS and the current IEE Regulations.  Extension outlet units for portable tools must be provided within 20 metres of the point where the tool is to be used, measured by the actual route taken.  The Contractor must provide lighting for any temporary hoarding and the like.</w:t>
      </w:r>
    </w:p>
    <w:p w14:paraId="4FC1ADA8" w14:textId="77777777" w:rsidR="007256D3" w:rsidRPr="00C53BD1" w:rsidRDefault="007256D3" w:rsidP="007256D3">
      <w:pPr>
        <w:autoSpaceDE w:val="0"/>
        <w:autoSpaceDN w:val="0"/>
        <w:adjustRightInd w:val="0"/>
        <w:spacing w:after="0" w:line="240" w:lineRule="auto"/>
        <w:rPr>
          <w:rFonts w:cs="Verdana,Bold"/>
          <w:bCs/>
          <w:sz w:val="20"/>
          <w:szCs w:val="20"/>
        </w:rPr>
      </w:pPr>
    </w:p>
    <w:p w14:paraId="542FD3E1" w14:textId="65EFA955"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 Equipment shall have a current PAT test certificate and be safe to use</w:t>
      </w:r>
    </w:p>
    <w:p w14:paraId="426F6477" w14:textId="77777777" w:rsidR="00C53BD1" w:rsidRPr="00C53BD1" w:rsidRDefault="00C53BD1" w:rsidP="007256D3">
      <w:pPr>
        <w:autoSpaceDE w:val="0"/>
        <w:autoSpaceDN w:val="0"/>
        <w:adjustRightInd w:val="0"/>
        <w:spacing w:after="0" w:line="240" w:lineRule="auto"/>
        <w:rPr>
          <w:rFonts w:cs="Verdana,Bold"/>
          <w:bCs/>
          <w:sz w:val="20"/>
          <w:szCs w:val="20"/>
        </w:rPr>
      </w:pPr>
    </w:p>
    <w:p w14:paraId="3E11C775" w14:textId="4F461626" w:rsidR="007256D3" w:rsidRPr="00C53BD1" w:rsidRDefault="00D12132" w:rsidP="00882829">
      <w:pPr>
        <w:pStyle w:val="Heading2"/>
        <w:numPr>
          <w:ilvl w:val="1"/>
          <w:numId w:val="21"/>
        </w:numPr>
      </w:pPr>
      <w:r>
        <w:t xml:space="preserve"> </w:t>
      </w:r>
      <w:bookmarkStart w:id="55" w:name="_Toc46155004"/>
      <w:r w:rsidR="007256D3" w:rsidRPr="00C53BD1">
        <w:t>Temporary Accommodation</w:t>
      </w:r>
      <w:bookmarkEnd w:id="55"/>
      <w:r w:rsidR="007256D3" w:rsidRPr="00C53BD1">
        <w:t xml:space="preserve"> </w:t>
      </w:r>
    </w:p>
    <w:p w14:paraId="4B1DB283" w14:textId="77777777" w:rsidR="007256D3" w:rsidRPr="00C53BD1" w:rsidRDefault="007256D3" w:rsidP="007256D3">
      <w:pPr>
        <w:autoSpaceDE w:val="0"/>
        <w:autoSpaceDN w:val="0"/>
        <w:adjustRightInd w:val="0"/>
        <w:spacing w:after="0" w:line="240" w:lineRule="auto"/>
        <w:rPr>
          <w:rFonts w:cs="Verdana,Bold"/>
          <w:bCs/>
          <w:sz w:val="20"/>
          <w:szCs w:val="20"/>
        </w:rPr>
      </w:pPr>
    </w:p>
    <w:p w14:paraId="4D5631B7"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No temporary office accommodation will be provided by The Employer for the Contractor </w:t>
      </w:r>
    </w:p>
    <w:p w14:paraId="7EBE296B" w14:textId="77777777" w:rsidR="007256D3" w:rsidRPr="00C53BD1" w:rsidRDefault="007256D3" w:rsidP="007256D3">
      <w:pPr>
        <w:autoSpaceDE w:val="0"/>
        <w:autoSpaceDN w:val="0"/>
        <w:adjustRightInd w:val="0"/>
        <w:spacing w:after="0" w:line="240" w:lineRule="auto"/>
        <w:rPr>
          <w:rFonts w:cs="Verdana,Bold"/>
          <w:bCs/>
          <w:sz w:val="20"/>
          <w:szCs w:val="20"/>
        </w:rPr>
      </w:pPr>
    </w:p>
    <w:p w14:paraId="6047FC4F"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will not be permitted to use the existing building telephones.  The Contractor must provide any temporary telephone facilities that he may require.</w:t>
      </w:r>
    </w:p>
    <w:p w14:paraId="44A74814" w14:textId="77777777" w:rsidR="007256D3" w:rsidRPr="00C53BD1" w:rsidRDefault="007256D3" w:rsidP="007256D3">
      <w:pPr>
        <w:autoSpaceDE w:val="0"/>
        <w:autoSpaceDN w:val="0"/>
        <w:adjustRightInd w:val="0"/>
        <w:spacing w:after="0" w:line="240" w:lineRule="auto"/>
        <w:rPr>
          <w:rFonts w:cs="Verdana,Bold"/>
          <w:bCs/>
          <w:sz w:val="20"/>
          <w:szCs w:val="20"/>
        </w:rPr>
      </w:pPr>
    </w:p>
    <w:p w14:paraId="6084F7E3" w14:textId="10A93B6E" w:rsidR="007256D3" w:rsidRPr="00C53BD1" w:rsidRDefault="00D12132" w:rsidP="00882829">
      <w:pPr>
        <w:pStyle w:val="Heading2"/>
        <w:numPr>
          <w:ilvl w:val="1"/>
          <w:numId w:val="21"/>
        </w:numPr>
      </w:pPr>
      <w:r>
        <w:t xml:space="preserve"> </w:t>
      </w:r>
      <w:bookmarkStart w:id="56" w:name="_Toc46155005"/>
      <w:r w:rsidR="007256D3" w:rsidRPr="00C53BD1">
        <w:t>Mess Canteen Facilities</w:t>
      </w:r>
      <w:bookmarkEnd w:id="56"/>
    </w:p>
    <w:p w14:paraId="6826AA63" w14:textId="77777777" w:rsidR="007256D3" w:rsidRPr="00C53BD1" w:rsidRDefault="007256D3" w:rsidP="007256D3">
      <w:pPr>
        <w:autoSpaceDE w:val="0"/>
        <w:autoSpaceDN w:val="0"/>
        <w:adjustRightInd w:val="0"/>
        <w:spacing w:after="0" w:line="240" w:lineRule="auto"/>
        <w:rPr>
          <w:rFonts w:cs="Verdana,Bold"/>
          <w:bCs/>
          <w:sz w:val="20"/>
          <w:szCs w:val="20"/>
        </w:rPr>
      </w:pPr>
    </w:p>
    <w:p w14:paraId="2E637986" w14:textId="77777777" w:rsidR="007256D3" w:rsidRPr="00045F1A" w:rsidRDefault="007256D3" w:rsidP="007256D3">
      <w:pPr>
        <w:autoSpaceDE w:val="0"/>
        <w:autoSpaceDN w:val="0"/>
        <w:adjustRightInd w:val="0"/>
        <w:spacing w:after="0" w:line="240" w:lineRule="auto"/>
        <w:rPr>
          <w:rFonts w:cs="Verdana,Bold"/>
          <w:bCs/>
          <w:sz w:val="20"/>
          <w:szCs w:val="20"/>
        </w:rPr>
      </w:pPr>
      <w:r w:rsidRPr="00045F1A">
        <w:rPr>
          <w:rFonts w:cs="Verdana,Bold"/>
          <w:bCs/>
          <w:sz w:val="20"/>
          <w:szCs w:val="20"/>
        </w:rPr>
        <w:t xml:space="preserve">The Contractor may be permitted to use Canteen facilities when available on </w:t>
      </w:r>
      <w:proofErr w:type="gramStart"/>
      <w:r w:rsidRPr="00045F1A">
        <w:rPr>
          <w:rFonts w:cs="Verdana,Bold"/>
          <w:bCs/>
          <w:sz w:val="20"/>
          <w:szCs w:val="20"/>
        </w:rPr>
        <w:t>site, but</w:t>
      </w:r>
      <w:proofErr w:type="gramEnd"/>
      <w:r w:rsidRPr="00045F1A">
        <w:rPr>
          <w:rFonts w:cs="Verdana,Bold"/>
          <w:bCs/>
          <w:sz w:val="20"/>
          <w:szCs w:val="20"/>
        </w:rPr>
        <w:t xml:space="preserve"> must note the wearing of overalls or dirty work clothes is not permitted in the canteen. </w:t>
      </w:r>
    </w:p>
    <w:p w14:paraId="3939D030" w14:textId="77777777" w:rsidR="007256D3" w:rsidRPr="00C53BD1" w:rsidRDefault="007256D3" w:rsidP="007256D3">
      <w:pPr>
        <w:autoSpaceDE w:val="0"/>
        <w:autoSpaceDN w:val="0"/>
        <w:adjustRightInd w:val="0"/>
        <w:spacing w:after="0" w:line="240" w:lineRule="auto"/>
        <w:rPr>
          <w:rFonts w:cs="Verdana,Bold"/>
          <w:bCs/>
          <w:sz w:val="20"/>
          <w:szCs w:val="20"/>
        </w:rPr>
      </w:pPr>
    </w:p>
    <w:p w14:paraId="79F4985A" w14:textId="6841EF67" w:rsidR="007256D3" w:rsidRPr="00C53BD1" w:rsidRDefault="00D12132" w:rsidP="00882829">
      <w:pPr>
        <w:pStyle w:val="Heading2"/>
        <w:numPr>
          <w:ilvl w:val="1"/>
          <w:numId w:val="21"/>
        </w:numPr>
      </w:pPr>
      <w:r>
        <w:t xml:space="preserve"> </w:t>
      </w:r>
      <w:bookmarkStart w:id="57" w:name="_Toc46155006"/>
      <w:r w:rsidR="007256D3" w:rsidRPr="00C53BD1">
        <w:t>Toilet Facilities</w:t>
      </w:r>
      <w:bookmarkEnd w:id="57"/>
    </w:p>
    <w:p w14:paraId="3785A982" w14:textId="77777777" w:rsidR="007256D3" w:rsidRPr="00C53BD1" w:rsidRDefault="007256D3" w:rsidP="007256D3">
      <w:pPr>
        <w:autoSpaceDE w:val="0"/>
        <w:autoSpaceDN w:val="0"/>
        <w:adjustRightInd w:val="0"/>
        <w:spacing w:after="0" w:line="240" w:lineRule="auto"/>
        <w:rPr>
          <w:rFonts w:cs="Verdana,Bold"/>
          <w:bCs/>
          <w:sz w:val="20"/>
          <w:szCs w:val="20"/>
        </w:rPr>
      </w:pPr>
    </w:p>
    <w:p w14:paraId="1DC4C0F6" w14:textId="1581F603"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may be allowed to make use of an existing </w:t>
      </w:r>
      <w:r w:rsidR="00052524" w:rsidRPr="00C53BD1">
        <w:rPr>
          <w:rFonts w:cs="Verdana,Bold"/>
          <w:bCs/>
          <w:sz w:val="20"/>
          <w:szCs w:val="20"/>
        </w:rPr>
        <w:t>toilet,</w:t>
      </w:r>
      <w:r w:rsidRPr="00C53BD1">
        <w:rPr>
          <w:rFonts w:cs="Verdana,Bold"/>
          <w:bCs/>
          <w:sz w:val="20"/>
          <w:szCs w:val="20"/>
        </w:rPr>
        <w:t xml:space="preserve"> but this must be left and maintained in a clean state.</w:t>
      </w:r>
    </w:p>
    <w:p w14:paraId="202B63F4" w14:textId="77777777" w:rsidR="007256D3" w:rsidRPr="00C53BD1" w:rsidRDefault="007256D3" w:rsidP="007256D3">
      <w:pPr>
        <w:autoSpaceDE w:val="0"/>
        <w:autoSpaceDN w:val="0"/>
        <w:adjustRightInd w:val="0"/>
        <w:spacing w:after="0" w:line="240" w:lineRule="auto"/>
        <w:rPr>
          <w:rFonts w:cs="Verdana,Bold"/>
          <w:bCs/>
          <w:sz w:val="20"/>
          <w:szCs w:val="20"/>
        </w:rPr>
      </w:pPr>
    </w:p>
    <w:p w14:paraId="3BA63F2A" w14:textId="74A832F7" w:rsidR="007256D3" w:rsidRPr="00AA3E65" w:rsidRDefault="00D12132" w:rsidP="00882829">
      <w:pPr>
        <w:pStyle w:val="Heading2"/>
        <w:numPr>
          <w:ilvl w:val="1"/>
          <w:numId w:val="21"/>
        </w:numPr>
      </w:pPr>
      <w:r>
        <w:t xml:space="preserve"> </w:t>
      </w:r>
      <w:bookmarkStart w:id="58" w:name="_Toc46155007"/>
      <w:r w:rsidR="007256D3" w:rsidRPr="00AA3E65">
        <w:t>Transistor Radios</w:t>
      </w:r>
      <w:bookmarkEnd w:id="58"/>
    </w:p>
    <w:p w14:paraId="73D1F895" w14:textId="77777777" w:rsidR="007256D3" w:rsidRPr="00AA3E65" w:rsidRDefault="007256D3" w:rsidP="007256D3">
      <w:pPr>
        <w:autoSpaceDE w:val="0"/>
        <w:autoSpaceDN w:val="0"/>
        <w:adjustRightInd w:val="0"/>
        <w:spacing w:after="0" w:line="240" w:lineRule="auto"/>
        <w:rPr>
          <w:rFonts w:cs="Verdana,Bold"/>
          <w:bCs/>
          <w:sz w:val="20"/>
          <w:szCs w:val="20"/>
        </w:rPr>
      </w:pPr>
    </w:p>
    <w:p w14:paraId="593A7386" w14:textId="21A42896" w:rsidR="007256D3" w:rsidRPr="00C53BD1" w:rsidRDefault="007256D3" w:rsidP="007256D3">
      <w:pPr>
        <w:autoSpaceDE w:val="0"/>
        <w:autoSpaceDN w:val="0"/>
        <w:adjustRightInd w:val="0"/>
        <w:spacing w:after="0" w:line="240" w:lineRule="auto"/>
        <w:rPr>
          <w:rFonts w:cs="Verdana,Bold"/>
          <w:bCs/>
          <w:sz w:val="20"/>
          <w:szCs w:val="20"/>
        </w:rPr>
      </w:pPr>
      <w:r w:rsidRPr="00AA3E65">
        <w:rPr>
          <w:rFonts w:cs="Verdana,Bold"/>
          <w:bCs/>
          <w:sz w:val="20"/>
          <w:szCs w:val="20"/>
        </w:rPr>
        <w:t xml:space="preserve">The use of radios </w:t>
      </w:r>
      <w:r w:rsidR="007346A6" w:rsidRPr="00AA3E65">
        <w:rPr>
          <w:rFonts w:cs="Verdana,Bold"/>
          <w:bCs/>
          <w:sz w:val="20"/>
          <w:szCs w:val="20"/>
        </w:rPr>
        <w:t>etc.</w:t>
      </w:r>
      <w:r w:rsidRPr="00AA3E65">
        <w:rPr>
          <w:rFonts w:cs="Verdana,Bold"/>
          <w:bCs/>
          <w:sz w:val="20"/>
          <w:szCs w:val="20"/>
        </w:rPr>
        <w:t xml:space="preserve"> by the Contractor's workmen will not be allowed.</w:t>
      </w:r>
      <w:r w:rsidR="005316E4" w:rsidRPr="00AA3E65">
        <w:rPr>
          <w:rFonts w:cs="Verdana,Bold"/>
          <w:bCs/>
          <w:sz w:val="20"/>
          <w:szCs w:val="20"/>
        </w:rPr>
        <w:t xml:space="preserve"> </w:t>
      </w:r>
    </w:p>
    <w:p w14:paraId="326EBE36" w14:textId="77777777" w:rsidR="007256D3" w:rsidRPr="00C53BD1" w:rsidRDefault="007256D3" w:rsidP="007256D3">
      <w:pPr>
        <w:autoSpaceDE w:val="0"/>
        <w:autoSpaceDN w:val="0"/>
        <w:adjustRightInd w:val="0"/>
        <w:spacing w:after="0" w:line="240" w:lineRule="auto"/>
        <w:rPr>
          <w:rFonts w:cs="Verdana,Bold"/>
          <w:bCs/>
          <w:sz w:val="20"/>
          <w:szCs w:val="20"/>
        </w:rPr>
      </w:pPr>
    </w:p>
    <w:p w14:paraId="5D83F1FC" w14:textId="6A41DA60" w:rsidR="007256D3" w:rsidRPr="00C53BD1" w:rsidRDefault="00D12132" w:rsidP="00882829">
      <w:pPr>
        <w:pStyle w:val="Heading2"/>
        <w:numPr>
          <w:ilvl w:val="1"/>
          <w:numId w:val="21"/>
        </w:numPr>
      </w:pPr>
      <w:r>
        <w:t xml:space="preserve"> </w:t>
      </w:r>
      <w:bookmarkStart w:id="59" w:name="_Toc46155008"/>
      <w:r w:rsidR="007256D3" w:rsidRPr="00C53BD1">
        <w:t>Attendance</w:t>
      </w:r>
      <w:bookmarkEnd w:id="59"/>
    </w:p>
    <w:p w14:paraId="29E73E9E" w14:textId="77777777" w:rsidR="007256D3" w:rsidRPr="00C53BD1" w:rsidRDefault="007256D3" w:rsidP="007256D3">
      <w:pPr>
        <w:autoSpaceDE w:val="0"/>
        <w:autoSpaceDN w:val="0"/>
        <w:adjustRightInd w:val="0"/>
        <w:spacing w:after="0" w:line="240" w:lineRule="auto"/>
        <w:rPr>
          <w:rFonts w:cs="Verdana,Bold"/>
          <w:bCs/>
          <w:sz w:val="20"/>
          <w:szCs w:val="20"/>
        </w:rPr>
      </w:pPr>
    </w:p>
    <w:p w14:paraId="275A06B8" w14:textId="7EEA8911"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b/>
        <w:t xml:space="preserve">The Contractor shall make all necessary allowances for attendance on his subcontractors including obtaining full particulars of requirements with regard to chases, holes, recesses, </w:t>
      </w:r>
      <w:r w:rsidR="007346A6" w:rsidRPr="00C53BD1">
        <w:rPr>
          <w:rFonts w:cs="Verdana,Bold"/>
          <w:bCs/>
          <w:sz w:val="20"/>
          <w:szCs w:val="20"/>
        </w:rPr>
        <w:t>etc.</w:t>
      </w:r>
      <w:r w:rsidRPr="00C53BD1">
        <w:rPr>
          <w:rFonts w:cs="Verdana,Bold"/>
          <w:bCs/>
          <w:sz w:val="20"/>
          <w:szCs w:val="20"/>
        </w:rPr>
        <w:t>; supplying all necessary dimensions and other information for the proper execution of the sub-contract work; free use of temporary roads and paving, standing scaffold, standing power operated hoisting plant; the provision of temporary lighting and water supplies; clearing away rubbish, provision of space for the sub-contractor's own offices and for the storage of his plant and materials, the use of mess rooms, sanitary accommodation and welfare facilities.</w:t>
      </w:r>
    </w:p>
    <w:p w14:paraId="12DEC220" w14:textId="77777777" w:rsidR="00C53BD1" w:rsidRPr="00C53BD1" w:rsidRDefault="00C53BD1" w:rsidP="007256D3">
      <w:pPr>
        <w:autoSpaceDE w:val="0"/>
        <w:autoSpaceDN w:val="0"/>
        <w:adjustRightInd w:val="0"/>
        <w:spacing w:after="0" w:line="240" w:lineRule="auto"/>
        <w:rPr>
          <w:rFonts w:cs="Verdana,Bold"/>
          <w:bCs/>
          <w:sz w:val="20"/>
          <w:szCs w:val="20"/>
        </w:rPr>
      </w:pPr>
    </w:p>
    <w:p w14:paraId="43C09A15" w14:textId="3504944D" w:rsidR="007256D3" w:rsidRPr="00C53BD1" w:rsidRDefault="00D12132" w:rsidP="00882829">
      <w:pPr>
        <w:pStyle w:val="Heading2"/>
        <w:numPr>
          <w:ilvl w:val="1"/>
          <w:numId w:val="21"/>
        </w:numPr>
      </w:pPr>
      <w:r>
        <w:t xml:space="preserve"> </w:t>
      </w:r>
      <w:bookmarkStart w:id="60" w:name="_Toc46155009"/>
      <w:r w:rsidR="007256D3" w:rsidRPr="00C53BD1">
        <w:t>Scaffolding</w:t>
      </w:r>
      <w:bookmarkEnd w:id="60"/>
    </w:p>
    <w:p w14:paraId="4EE3FE48" w14:textId="77777777" w:rsidR="007256D3" w:rsidRPr="00C53BD1" w:rsidRDefault="007256D3" w:rsidP="007256D3">
      <w:pPr>
        <w:autoSpaceDE w:val="0"/>
        <w:autoSpaceDN w:val="0"/>
        <w:adjustRightInd w:val="0"/>
        <w:spacing w:after="0" w:line="240" w:lineRule="auto"/>
        <w:rPr>
          <w:rFonts w:cs="Verdana,Bold"/>
          <w:bCs/>
          <w:sz w:val="20"/>
          <w:szCs w:val="20"/>
        </w:rPr>
      </w:pPr>
    </w:p>
    <w:p w14:paraId="1B9EE427" w14:textId="6E554860"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is to allow for all necessary scaffolding, ladders, trestles, </w:t>
      </w:r>
      <w:r w:rsidR="007346A6" w:rsidRPr="00C53BD1">
        <w:rPr>
          <w:rFonts w:cs="Verdana,Bold"/>
          <w:bCs/>
          <w:sz w:val="20"/>
          <w:szCs w:val="20"/>
        </w:rPr>
        <w:t>etc.</w:t>
      </w:r>
      <w:r w:rsidRPr="00C53BD1">
        <w:rPr>
          <w:rFonts w:cs="Verdana,Bold"/>
          <w:bCs/>
          <w:sz w:val="20"/>
          <w:szCs w:val="20"/>
        </w:rPr>
        <w:t xml:space="preserve">, for the due and proper completion of the job, and </w:t>
      </w:r>
      <w:proofErr w:type="gramStart"/>
      <w:r w:rsidRPr="00C53BD1">
        <w:rPr>
          <w:rFonts w:cs="Verdana,Bold"/>
          <w:bCs/>
          <w:sz w:val="20"/>
          <w:szCs w:val="20"/>
        </w:rPr>
        <w:t>at all times</w:t>
      </w:r>
      <w:proofErr w:type="gramEnd"/>
      <w:r w:rsidRPr="00C53BD1">
        <w:rPr>
          <w:rFonts w:cs="Verdana,Bold"/>
          <w:bCs/>
          <w:sz w:val="20"/>
          <w:szCs w:val="20"/>
        </w:rPr>
        <w:t xml:space="preserve"> complying with the appropriate Safety Regulation.</w:t>
      </w:r>
    </w:p>
    <w:p w14:paraId="39A37766" w14:textId="77777777" w:rsidR="007256D3" w:rsidRPr="00C53BD1" w:rsidRDefault="007256D3" w:rsidP="007256D3">
      <w:pPr>
        <w:autoSpaceDE w:val="0"/>
        <w:autoSpaceDN w:val="0"/>
        <w:adjustRightInd w:val="0"/>
        <w:spacing w:after="0" w:line="240" w:lineRule="auto"/>
        <w:rPr>
          <w:rFonts w:cs="Verdana,Bold"/>
          <w:bCs/>
          <w:sz w:val="20"/>
          <w:szCs w:val="20"/>
        </w:rPr>
      </w:pPr>
    </w:p>
    <w:p w14:paraId="4F28459E" w14:textId="63B68FB3" w:rsidR="007256D3" w:rsidRPr="00C53BD1" w:rsidRDefault="00D12132" w:rsidP="00882829">
      <w:pPr>
        <w:pStyle w:val="Heading2"/>
        <w:numPr>
          <w:ilvl w:val="1"/>
          <w:numId w:val="21"/>
        </w:numPr>
      </w:pPr>
      <w:r>
        <w:t xml:space="preserve"> </w:t>
      </w:r>
      <w:bookmarkStart w:id="61" w:name="_Toc46155010"/>
      <w:r w:rsidR="007256D3" w:rsidRPr="00C53BD1">
        <w:t xml:space="preserve">Treasure Trove </w:t>
      </w:r>
      <w:r w:rsidR="007346A6" w:rsidRPr="00C53BD1">
        <w:t>etc.</w:t>
      </w:r>
      <w:bookmarkEnd w:id="61"/>
    </w:p>
    <w:p w14:paraId="570395C4" w14:textId="77777777" w:rsidR="007256D3" w:rsidRPr="00C53BD1" w:rsidRDefault="007256D3" w:rsidP="007256D3">
      <w:pPr>
        <w:autoSpaceDE w:val="0"/>
        <w:autoSpaceDN w:val="0"/>
        <w:adjustRightInd w:val="0"/>
        <w:spacing w:after="0" w:line="240" w:lineRule="auto"/>
        <w:rPr>
          <w:rFonts w:cs="Verdana,Bold"/>
          <w:bCs/>
          <w:sz w:val="20"/>
          <w:szCs w:val="20"/>
        </w:rPr>
      </w:pPr>
    </w:p>
    <w:p w14:paraId="3F95521A"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Any treasure trove, coins, or objects of antiquity, which may be found on the site, are to become the property of the Employer.</w:t>
      </w:r>
    </w:p>
    <w:p w14:paraId="5E7B7760" w14:textId="77777777" w:rsidR="007256D3" w:rsidRPr="00C53BD1" w:rsidRDefault="007256D3" w:rsidP="007256D3">
      <w:pPr>
        <w:autoSpaceDE w:val="0"/>
        <w:autoSpaceDN w:val="0"/>
        <w:adjustRightInd w:val="0"/>
        <w:spacing w:after="0" w:line="240" w:lineRule="auto"/>
        <w:rPr>
          <w:rFonts w:cs="Verdana,Bold"/>
          <w:bCs/>
          <w:sz w:val="20"/>
          <w:szCs w:val="20"/>
        </w:rPr>
      </w:pPr>
    </w:p>
    <w:p w14:paraId="419F861A" w14:textId="4D2FE401" w:rsidR="007256D3" w:rsidRPr="00C53BD1" w:rsidRDefault="00D12132" w:rsidP="00882829">
      <w:pPr>
        <w:pStyle w:val="Heading2"/>
        <w:numPr>
          <w:ilvl w:val="1"/>
          <w:numId w:val="21"/>
        </w:numPr>
      </w:pPr>
      <w:r>
        <w:t xml:space="preserve"> </w:t>
      </w:r>
      <w:bookmarkStart w:id="62" w:name="_Toc46155011"/>
      <w:r w:rsidR="007256D3" w:rsidRPr="00C53BD1">
        <w:t>Data Protection Act</w:t>
      </w:r>
      <w:bookmarkEnd w:id="62"/>
    </w:p>
    <w:p w14:paraId="1FE86053" w14:textId="77777777" w:rsidR="007256D3" w:rsidRPr="00C53BD1" w:rsidRDefault="007256D3" w:rsidP="007256D3">
      <w:pPr>
        <w:autoSpaceDE w:val="0"/>
        <w:autoSpaceDN w:val="0"/>
        <w:adjustRightInd w:val="0"/>
        <w:spacing w:after="0" w:line="240" w:lineRule="auto"/>
        <w:rPr>
          <w:rFonts w:cs="Verdana,Bold"/>
          <w:bCs/>
          <w:sz w:val="20"/>
          <w:szCs w:val="20"/>
        </w:rPr>
      </w:pPr>
    </w:p>
    <w:p w14:paraId="30C41191" w14:textId="0995CAD8"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lastRenderedPageBreak/>
        <w:t>The Contractor hereby undertakes that he and his Employees or Agents will treat as confidential and will not hold or publish in any form any personal data, as defined by the Data Protection Act, which they become aware of during the execution of this Contract and will not pass on such data to any other person or body.</w:t>
      </w:r>
    </w:p>
    <w:p w14:paraId="6CE2B11A" w14:textId="77777777" w:rsidR="007256D3" w:rsidRPr="00C53BD1" w:rsidRDefault="007256D3" w:rsidP="007256D3">
      <w:pPr>
        <w:autoSpaceDE w:val="0"/>
        <w:autoSpaceDN w:val="0"/>
        <w:adjustRightInd w:val="0"/>
        <w:spacing w:after="0" w:line="240" w:lineRule="auto"/>
        <w:rPr>
          <w:rFonts w:cs="Verdana,Bold"/>
          <w:bCs/>
          <w:sz w:val="20"/>
          <w:szCs w:val="20"/>
        </w:rPr>
      </w:pPr>
    </w:p>
    <w:p w14:paraId="4FB132F2" w14:textId="2B3929AA"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further undertakes that he will indemnify the Employer against all liability under the Act, arising from the failure of the Contractor or his Employees or Agents to comply with this undertaking.</w:t>
      </w:r>
    </w:p>
    <w:p w14:paraId="4B00390C" w14:textId="2C66DC46" w:rsidR="00E16233" w:rsidRDefault="00E16233" w:rsidP="007256D3">
      <w:pPr>
        <w:autoSpaceDE w:val="0"/>
        <w:autoSpaceDN w:val="0"/>
        <w:adjustRightInd w:val="0"/>
        <w:spacing w:after="0" w:line="240" w:lineRule="auto"/>
        <w:rPr>
          <w:rFonts w:cs="Verdana,Bold"/>
          <w:bCs/>
          <w:sz w:val="20"/>
          <w:szCs w:val="20"/>
        </w:rPr>
      </w:pPr>
    </w:p>
    <w:p w14:paraId="7B5066A4" w14:textId="6A3D248B" w:rsidR="007256D3" w:rsidRPr="00E16233" w:rsidRDefault="005316E4" w:rsidP="00882829">
      <w:pPr>
        <w:pStyle w:val="Heading1"/>
        <w:numPr>
          <w:ilvl w:val="0"/>
          <w:numId w:val="21"/>
        </w:numPr>
        <w:rPr>
          <w:b w:val="0"/>
        </w:rPr>
      </w:pPr>
      <w:bookmarkStart w:id="63" w:name="_Toc46125466"/>
      <w:bookmarkStart w:id="64" w:name="_Toc46155012"/>
      <w:bookmarkStart w:id="65" w:name="_Toc46125467"/>
      <w:bookmarkStart w:id="66" w:name="_Toc46155013"/>
      <w:bookmarkStart w:id="67" w:name="_Toc46125468"/>
      <w:bookmarkStart w:id="68" w:name="_Toc46155014"/>
      <w:bookmarkStart w:id="69" w:name="_Toc46125469"/>
      <w:bookmarkStart w:id="70" w:name="_Toc46155015"/>
      <w:bookmarkStart w:id="71" w:name="_Toc46155016"/>
      <w:bookmarkEnd w:id="63"/>
      <w:bookmarkEnd w:id="64"/>
      <w:bookmarkEnd w:id="65"/>
      <w:bookmarkEnd w:id="66"/>
      <w:bookmarkEnd w:id="67"/>
      <w:bookmarkEnd w:id="68"/>
      <w:bookmarkEnd w:id="69"/>
      <w:bookmarkEnd w:id="70"/>
      <w:r>
        <w:rPr>
          <w:b w:val="0"/>
        </w:rPr>
        <w:t>F</w:t>
      </w:r>
      <w:r w:rsidR="007256D3" w:rsidRPr="00C53BD1">
        <w:rPr>
          <w:b w:val="0"/>
        </w:rPr>
        <w:t>IRE PRECAUTIO</w:t>
      </w:r>
      <w:r w:rsidR="007256D3" w:rsidRPr="00E16233">
        <w:rPr>
          <w:b w:val="0"/>
        </w:rPr>
        <w:t>NS</w:t>
      </w:r>
      <w:bookmarkEnd w:id="71"/>
    </w:p>
    <w:p w14:paraId="567E938B" w14:textId="77777777" w:rsidR="007256D3" w:rsidRPr="00C53BD1" w:rsidRDefault="007256D3" w:rsidP="007256D3">
      <w:pPr>
        <w:autoSpaceDE w:val="0"/>
        <w:autoSpaceDN w:val="0"/>
        <w:adjustRightInd w:val="0"/>
        <w:spacing w:after="0" w:line="240" w:lineRule="auto"/>
        <w:rPr>
          <w:rFonts w:cs="Verdana,Bold"/>
          <w:b/>
          <w:bCs/>
          <w:sz w:val="20"/>
          <w:szCs w:val="20"/>
        </w:rPr>
      </w:pPr>
    </w:p>
    <w:p w14:paraId="50EF1FF9" w14:textId="4AE5B38D" w:rsidR="007256D3" w:rsidRPr="00C53BD1" w:rsidRDefault="007256D3" w:rsidP="00882829">
      <w:pPr>
        <w:pStyle w:val="Heading2"/>
        <w:numPr>
          <w:ilvl w:val="1"/>
          <w:numId w:val="21"/>
        </w:numPr>
      </w:pPr>
      <w:bookmarkStart w:id="72" w:name="_Toc46155017"/>
      <w:r w:rsidRPr="00C53BD1">
        <w:t>Existing Structures</w:t>
      </w:r>
      <w:bookmarkEnd w:id="72"/>
    </w:p>
    <w:p w14:paraId="00AA838E" w14:textId="77777777" w:rsidR="007256D3" w:rsidRPr="00C53BD1" w:rsidRDefault="007256D3" w:rsidP="007256D3">
      <w:pPr>
        <w:autoSpaceDE w:val="0"/>
        <w:autoSpaceDN w:val="0"/>
        <w:adjustRightInd w:val="0"/>
        <w:spacing w:after="0" w:line="240" w:lineRule="auto"/>
        <w:rPr>
          <w:rFonts w:cs="Verdana,Bold"/>
          <w:bCs/>
          <w:sz w:val="20"/>
          <w:szCs w:val="20"/>
        </w:rPr>
      </w:pPr>
    </w:p>
    <w:p w14:paraId="288587E0" w14:textId="0C287708"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take all reasonable precautions to avoid the outbreak of fire, particularly in work involving the use of naked flames: such work must be examined at short intervals immediately following its completion.  Before any works of maintenance, adaptation or extension to existing buildings or services are carried out or connections to existing services are made, the Contractor must discuss his proposals with the Employers Representative responsible for fire precautions to ensure that the extent of any fire hazards in the Works are known fully to both the Contractor and the Employer.  The Contractor must draw the attention of all workpeople on the site to the dangers involved in the careless use of naked flames in proximity to combustible materials, disposal of matches, cigarettes, tobacco ash, </w:t>
      </w:r>
      <w:r w:rsidR="007346A6" w:rsidRPr="00C53BD1">
        <w:rPr>
          <w:rFonts w:cs="Verdana,Bold"/>
          <w:bCs/>
          <w:sz w:val="20"/>
          <w:szCs w:val="20"/>
        </w:rPr>
        <w:t>etc.</w:t>
      </w:r>
      <w:r w:rsidRPr="00C53BD1">
        <w:rPr>
          <w:rFonts w:cs="Verdana,Bold"/>
          <w:bCs/>
          <w:sz w:val="20"/>
          <w:szCs w:val="20"/>
        </w:rPr>
        <w:t>, and of the accumulation of rubbish must be fully impressed on them. Smoking must not be permitted in roof spaces, service voids and other similar locations having a high probability of fire and workpeople must be required strictly to conform to all "No Smoking" rules applicable in specific areas of the site and existing buildings.</w:t>
      </w:r>
    </w:p>
    <w:p w14:paraId="25BA5313" w14:textId="77777777" w:rsidR="007256D3" w:rsidRPr="00C53BD1" w:rsidRDefault="007256D3" w:rsidP="007256D3">
      <w:pPr>
        <w:autoSpaceDE w:val="0"/>
        <w:autoSpaceDN w:val="0"/>
        <w:adjustRightInd w:val="0"/>
        <w:spacing w:after="0" w:line="240" w:lineRule="auto"/>
        <w:rPr>
          <w:rFonts w:cs="Verdana,Bold"/>
          <w:bCs/>
          <w:sz w:val="20"/>
          <w:szCs w:val="20"/>
        </w:rPr>
      </w:pPr>
    </w:p>
    <w:p w14:paraId="7811D5CE" w14:textId="093A495A"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Fire protection compartments must be </w:t>
      </w:r>
      <w:proofErr w:type="gramStart"/>
      <w:r w:rsidRPr="00C53BD1">
        <w:rPr>
          <w:rFonts w:cs="Verdana,Bold"/>
          <w:bCs/>
          <w:sz w:val="20"/>
          <w:szCs w:val="20"/>
        </w:rPr>
        <w:t>maintained</w:t>
      </w:r>
      <w:proofErr w:type="gramEnd"/>
      <w:r w:rsidRPr="00C53BD1">
        <w:rPr>
          <w:rFonts w:cs="Verdana,Bold"/>
          <w:bCs/>
          <w:sz w:val="20"/>
          <w:szCs w:val="20"/>
        </w:rPr>
        <w:t xml:space="preserve"> and fire escape routes must remain unobstructed and where necessary illuminated.  The Contractor must provide and maintain suitable fire extinguishers.  The building's fire alarm system(s) </w:t>
      </w:r>
      <w:proofErr w:type="gramStart"/>
      <w:r w:rsidRPr="00C53BD1">
        <w:rPr>
          <w:rFonts w:cs="Verdana,Bold"/>
          <w:bCs/>
          <w:sz w:val="20"/>
          <w:szCs w:val="20"/>
        </w:rPr>
        <w:t>must be maintained by the Contractor at all times</w:t>
      </w:r>
      <w:proofErr w:type="gramEnd"/>
      <w:r w:rsidRPr="00C53BD1">
        <w:rPr>
          <w:rFonts w:cs="Verdana,Bold"/>
          <w:bCs/>
          <w:sz w:val="20"/>
          <w:szCs w:val="20"/>
        </w:rPr>
        <w:t>.</w:t>
      </w:r>
    </w:p>
    <w:p w14:paraId="5F44367C" w14:textId="77777777" w:rsidR="007256D3" w:rsidRPr="00C53BD1" w:rsidRDefault="007256D3" w:rsidP="007256D3">
      <w:pPr>
        <w:autoSpaceDE w:val="0"/>
        <w:autoSpaceDN w:val="0"/>
        <w:adjustRightInd w:val="0"/>
        <w:spacing w:after="0" w:line="240" w:lineRule="auto"/>
        <w:rPr>
          <w:rFonts w:cs="Verdana,Bold"/>
          <w:bCs/>
          <w:sz w:val="20"/>
          <w:szCs w:val="20"/>
        </w:rPr>
      </w:pPr>
    </w:p>
    <w:p w14:paraId="56EB11D5" w14:textId="5579E143" w:rsidR="007256D3" w:rsidRPr="00C53BD1" w:rsidRDefault="007256D3" w:rsidP="00882829">
      <w:pPr>
        <w:pStyle w:val="Heading2"/>
        <w:numPr>
          <w:ilvl w:val="1"/>
          <w:numId w:val="21"/>
        </w:numPr>
      </w:pPr>
      <w:bookmarkStart w:id="73" w:name="_Toc46155018"/>
      <w:r w:rsidRPr="00C53BD1">
        <w:t>Fire Precautions Generally</w:t>
      </w:r>
      <w:bookmarkEnd w:id="73"/>
    </w:p>
    <w:p w14:paraId="1317E99B"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b/>
      </w:r>
    </w:p>
    <w:p w14:paraId="17698EE4"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attention of the Contractor is drawn to the current HMSO Publication "Standard Fire Precautions P5 - to be taken by Contractors engaged on building and engineering works and maintenance for the Department of the Environment" and he must observe its recommendations where relevant to the Works.</w:t>
      </w:r>
    </w:p>
    <w:p w14:paraId="479B816B" w14:textId="77777777" w:rsidR="007256D3" w:rsidRPr="00C53BD1" w:rsidRDefault="007256D3" w:rsidP="007256D3">
      <w:pPr>
        <w:autoSpaceDE w:val="0"/>
        <w:autoSpaceDN w:val="0"/>
        <w:adjustRightInd w:val="0"/>
        <w:spacing w:after="0" w:line="240" w:lineRule="auto"/>
        <w:rPr>
          <w:rFonts w:cs="Verdana,Bold"/>
          <w:bCs/>
          <w:sz w:val="20"/>
          <w:szCs w:val="20"/>
        </w:rPr>
      </w:pPr>
    </w:p>
    <w:p w14:paraId="33C0AF60" w14:textId="292838A4"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Fire extinguishers and hydrants must not be obstructed and access to them </w:t>
      </w:r>
      <w:proofErr w:type="gramStart"/>
      <w:r w:rsidRPr="00C53BD1">
        <w:rPr>
          <w:rFonts w:cs="Verdana,Bold"/>
          <w:bCs/>
          <w:sz w:val="20"/>
          <w:szCs w:val="20"/>
        </w:rPr>
        <w:t>must be maintained at all times</w:t>
      </w:r>
      <w:proofErr w:type="gramEnd"/>
      <w:r w:rsidRPr="00C53BD1">
        <w:rPr>
          <w:rFonts w:cs="Verdana,Bold"/>
          <w:bCs/>
          <w:sz w:val="20"/>
          <w:szCs w:val="20"/>
        </w:rPr>
        <w:t>.</w:t>
      </w:r>
    </w:p>
    <w:p w14:paraId="0214D6FC" w14:textId="77777777" w:rsidR="007256D3" w:rsidRPr="00C53BD1" w:rsidRDefault="007256D3" w:rsidP="007256D3">
      <w:pPr>
        <w:autoSpaceDE w:val="0"/>
        <w:autoSpaceDN w:val="0"/>
        <w:adjustRightInd w:val="0"/>
        <w:spacing w:after="0" w:line="240" w:lineRule="auto"/>
        <w:rPr>
          <w:rFonts w:cs="Verdana,Bold"/>
          <w:bCs/>
          <w:sz w:val="20"/>
          <w:szCs w:val="20"/>
        </w:rPr>
      </w:pPr>
    </w:p>
    <w:p w14:paraId="7488449B"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must remove all cylinders containing inflammable gases from buildings or enclosed spaces at the end of each working day.</w:t>
      </w:r>
    </w:p>
    <w:p w14:paraId="2ABCDDF5" w14:textId="77777777" w:rsidR="007256D3" w:rsidRPr="00C53BD1" w:rsidRDefault="007256D3" w:rsidP="007256D3">
      <w:pPr>
        <w:autoSpaceDE w:val="0"/>
        <w:autoSpaceDN w:val="0"/>
        <w:adjustRightInd w:val="0"/>
        <w:spacing w:after="0" w:line="240" w:lineRule="auto"/>
        <w:rPr>
          <w:rFonts w:cs="Verdana,Bold"/>
          <w:bCs/>
          <w:sz w:val="20"/>
          <w:szCs w:val="20"/>
        </w:rPr>
      </w:pPr>
    </w:p>
    <w:p w14:paraId="2A9BBCEC"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Safe unobstructed escape from the building </w:t>
      </w:r>
      <w:proofErr w:type="gramStart"/>
      <w:r w:rsidRPr="00C53BD1">
        <w:rPr>
          <w:rFonts w:cs="Verdana,Bold"/>
          <w:bCs/>
          <w:sz w:val="20"/>
          <w:szCs w:val="20"/>
        </w:rPr>
        <w:t>must be maintained at all times</w:t>
      </w:r>
      <w:proofErr w:type="gramEnd"/>
      <w:r w:rsidRPr="00C53BD1">
        <w:rPr>
          <w:rFonts w:cs="Verdana,Bold"/>
          <w:bCs/>
          <w:sz w:val="20"/>
          <w:szCs w:val="20"/>
        </w:rPr>
        <w:t xml:space="preserve">. </w:t>
      </w:r>
    </w:p>
    <w:p w14:paraId="4DE01BEF" w14:textId="74C4E024" w:rsidR="007256D3" w:rsidRPr="00C53BD1" w:rsidRDefault="00045F1A" w:rsidP="00882829">
      <w:pPr>
        <w:pStyle w:val="Heading1"/>
        <w:numPr>
          <w:ilvl w:val="0"/>
          <w:numId w:val="21"/>
        </w:numPr>
      </w:pPr>
      <w:bookmarkStart w:id="74" w:name="_Toc46155019"/>
      <w:r>
        <w:t>MATERIALS</w:t>
      </w:r>
      <w:r w:rsidRPr="00045F1A">
        <w:t xml:space="preserve">, </w:t>
      </w:r>
      <w:r w:rsidR="007256D3" w:rsidRPr="00045F1A">
        <w:t>GOODS AND WORKMANSHIP</w:t>
      </w:r>
      <w:bookmarkEnd w:id="74"/>
    </w:p>
    <w:p w14:paraId="299C747F" w14:textId="77777777" w:rsidR="007256D3" w:rsidRPr="00C53BD1" w:rsidRDefault="007256D3" w:rsidP="007256D3">
      <w:pPr>
        <w:autoSpaceDE w:val="0"/>
        <w:autoSpaceDN w:val="0"/>
        <w:adjustRightInd w:val="0"/>
        <w:spacing w:after="0" w:line="240" w:lineRule="auto"/>
        <w:rPr>
          <w:rFonts w:cs="Verdana,Bold"/>
          <w:b/>
          <w:bCs/>
          <w:sz w:val="20"/>
          <w:szCs w:val="20"/>
        </w:rPr>
      </w:pPr>
    </w:p>
    <w:p w14:paraId="722DE95A" w14:textId="5FABB4E7" w:rsidR="007256D3" w:rsidRPr="00C53BD1" w:rsidRDefault="007256D3" w:rsidP="00882829">
      <w:pPr>
        <w:pStyle w:val="Heading2"/>
        <w:numPr>
          <w:ilvl w:val="1"/>
          <w:numId w:val="21"/>
        </w:numPr>
      </w:pPr>
      <w:bookmarkStart w:id="75" w:name="_Toc46155020"/>
      <w:r w:rsidRPr="00C53BD1">
        <w:t>Compliance</w:t>
      </w:r>
      <w:bookmarkEnd w:id="75"/>
    </w:p>
    <w:p w14:paraId="665E0AE5" w14:textId="77777777" w:rsidR="007256D3" w:rsidRPr="00C53BD1" w:rsidRDefault="007256D3" w:rsidP="007256D3">
      <w:pPr>
        <w:autoSpaceDE w:val="0"/>
        <w:autoSpaceDN w:val="0"/>
        <w:adjustRightInd w:val="0"/>
        <w:spacing w:after="0" w:line="240" w:lineRule="auto"/>
        <w:rPr>
          <w:rFonts w:cs="Verdana,Bold"/>
          <w:bCs/>
          <w:sz w:val="20"/>
          <w:szCs w:val="20"/>
        </w:rPr>
      </w:pPr>
    </w:p>
    <w:p w14:paraId="40D4CDEE" w14:textId="0326AFA5"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 work shall comply with the Building Regulations and the Regulations of the Local Authority and Statutory Authorities.</w:t>
      </w:r>
    </w:p>
    <w:p w14:paraId="3EECFC07" w14:textId="4EDEC551"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Materials and components shall be new, shall comply with BS or BBA documentation where such exists and shall be delivered to site in the manufacturers' wrappings where they are provided.</w:t>
      </w:r>
    </w:p>
    <w:p w14:paraId="5344989B" w14:textId="77777777" w:rsidR="00C53BD1" w:rsidRPr="00C53BD1" w:rsidRDefault="00C53BD1" w:rsidP="007256D3">
      <w:pPr>
        <w:autoSpaceDE w:val="0"/>
        <w:autoSpaceDN w:val="0"/>
        <w:adjustRightInd w:val="0"/>
        <w:spacing w:after="0" w:line="240" w:lineRule="auto"/>
        <w:rPr>
          <w:rFonts w:cs="Verdana,Bold"/>
          <w:bCs/>
          <w:sz w:val="20"/>
          <w:szCs w:val="20"/>
        </w:rPr>
      </w:pPr>
    </w:p>
    <w:p w14:paraId="248D66D8" w14:textId="6F63F9C9"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 self-finished and decorative materials and components shall be subject to selection and approval.</w:t>
      </w:r>
    </w:p>
    <w:p w14:paraId="6972780C" w14:textId="77777777" w:rsidR="00C53BD1" w:rsidRPr="00C53BD1" w:rsidRDefault="00C53BD1" w:rsidP="007256D3">
      <w:pPr>
        <w:autoSpaceDE w:val="0"/>
        <w:autoSpaceDN w:val="0"/>
        <w:adjustRightInd w:val="0"/>
        <w:spacing w:after="0" w:line="240" w:lineRule="auto"/>
        <w:rPr>
          <w:rFonts w:cs="Verdana,Bold"/>
          <w:bCs/>
          <w:sz w:val="20"/>
          <w:szCs w:val="20"/>
        </w:rPr>
      </w:pPr>
    </w:p>
    <w:p w14:paraId="5FAF3F30"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Workmanship shall comply with the appropriate CP where such exists and with other relevant authoritative documentation such as that published by the BRE.  Work of an aesthetic significance shall always be undertaken with particular care and attention.</w:t>
      </w:r>
    </w:p>
    <w:p w14:paraId="611802A8" w14:textId="2D3D4B34"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Should any materials, components and workmanship be not fully specified the Contractor shall comply with good building practice and produce wo</w:t>
      </w:r>
      <w:r w:rsidR="00C53BD1">
        <w:rPr>
          <w:rFonts w:cs="Verdana,Bold"/>
          <w:bCs/>
          <w:sz w:val="20"/>
          <w:szCs w:val="20"/>
        </w:rPr>
        <w:t>rk fit for its designed purpose.</w:t>
      </w:r>
    </w:p>
    <w:p w14:paraId="712AC849" w14:textId="77777777" w:rsidR="007256D3" w:rsidRPr="00C53BD1" w:rsidRDefault="007256D3" w:rsidP="007256D3">
      <w:pPr>
        <w:autoSpaceDE w:val="0"/>
        <w:autoSpaceDN w:val="0"/>
        <w:adjustRightInd w:val="0"/>
        <w:spacing w:after="0" w:line="240" w:lineRule="auto"/>
        <w:rPr>
          <w:rFonts w:cs="Verdana,Bold"/>
          <w:bCs/>
          <w:sz w:val="20"/>
          <w:szCs w:val="20"/>
        </w:rPr>
      </w:pPr>
    </w:p>
    <w:p w14:paraId="11528FE2" w14:textId="7BB30587" w:rsidR="007256D3" w:rsidRPr="00C53BD1" w:rsidRDefault="007256D3" w:rsidP="00882829">
      <w:pPr>
        <w:pStyle w:val="Heading2"/>
        <w:numPr>
          <w:ilvl w:val="1"/>
          <w:numId w:val="21"/>
        </w:numPr>
      </w:pPr>
      <w:bookmarkStart w:id="76" w:name="_Toc46155021"/>
      <w:r w:rsidRPr="00C53BD1">
        <w:lastRenderedPageBreak/>
        <w:t>Electrical Works</w:t>
      </w:r>
      <w:bookmarkEnd w:id="76"/>
    </w:p>
    <w:p w14:paraId="27669237" w14:textId="77777777" w:rsidR="007256D3" w:rsidRPr="00C53BD1" w:rsidRDefault="007256D3" w:rsidP="007256D3">
      <w:pPr>
        <w:autoSpaceDE w:val="0"/>
        <w:autoSpaceDN w:val="0"/>
        <w:adjustRightInd w:val="0"/>
        <w:spacing w:after="0" w:line="240" w:lineRule="auto"/>
        <w:rPr>
          <w:rFonts w:cs="Verdana,Bold"/>
          <w:bCs/>
          <w:sz w:val="20"/>
          <w:szCs w:val="20"/>
        </w:rPr>
      </w:pPr>
    </w:p>
    <w:p w14:paraId="25041BE7" w14:textId="3495D43A"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 Electrical works shall be carried out in accordance with the IEE Wiring Regulations 1</w:t>
      </w:r>
      <w:r w:rsidR="00670C2D">
        <w:rPr>
          <w:rFonts w:cs="Verdana,Bold"/>
          <w:bCs/>
          <w:sz w:val="20"/>
          <w:szCs w:val="20"/>
        </w:rPr>
        <w:t>8</w:t>
      </w:r>
      <w:r w:rsidRPr="00C53BD1">
        <w:rPr>
          <w:rFonts w:cs="Verdana,Bold"/>
          <w:bCs/>
          <w:sz w:val="20"/>
          <w:szCs w:val="20"/>
        </w:rPr>
        <w:t>th Edition BS 7671:2008.</w:t>
      </w:r>
    </w:p>
    <w:p w14:paraId="0579C6A3" w14:textId="77777777" w:rsidR="00E16233" w:rsidRPr="00C53BD1" w:rsidRDefault="00E16233" w:rsidP="007256D3">
      <w:pPr>
        <w:autoSpaceDE w:val="0"/>
        <w:autoSpaceDN w:val="0"/>
        <w:adjustRightInd w:val="0"/>
        <w:spacing w:after="0" w:line="240" w:lineRule="auto"/>
        <w:rPr>
          <w:rFonts w:cs="Verdana,Bold"/>
          <w:bCs/>
          <w:sz w:val="20"/>
          <w:szCs w:val="20"/>
        </w:rPr>
      </w:pPr>
    </w:p>
    <w:p w14:paraId="6C6F5DD7" w14:textId="6E12FE34" w:rsidR="007256D3" w:rsidRPr="00C53BD1" w:rsidRDefault="007256D3" w:rsidP="00882829">
      <w:pPr>
        <w:pStyle w:val="Heading2"/>
        <w:numPr>
          <w:ilvl w:val="1"/>
          <w:numId w:val="21"/>
        </w:numPr>
      </w:pPr>
      <w:bookmarkStart w:id="77" w:name="_Toc46155022"/>
      <w:r w:rsidRPr="00C53BD1">
        <w:t>Tolerances</w:t>
      </w:r>
      <w:bookmarkEnd w:id="77"/>
    </w:p>
    <w:p w14:paraId="076FDF72" w14:textId="77777777" w:rsidR="007256D3" w:rsidRPr="00C53BD1" w:rsidRDefault="007256D3" w:rsidP="007256D3">
      <w:pPr>
        <w:autoSpaceDE w:val="0"/>
        <w:autoSpaceDN w:val="0"/>
        <w:adjustRightInd w:val="0"/>
        <w:spacing w:after="0" w:line="240" w:lineRule="auto"/>
        <w:rPr>
          <w:rFonts w:cs="Verdana,Bold"/>
          <w:bCs/>
          <w:sz w:val="20"/>
          <w:szCs w:val="20"/>
        </w:rPr>
      </w:pPr>
    </w:p>
    <w:p w14:paraId="69DBBFE6" w14:textId="59B0773A"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Contractor shall work within dimensional limits that are suited to the structural stability and final appearance of the building; this requirement shall overrule any published or specified tolerances which refer to work in isolation (e.g. normally acceptable tolerances for structural concrete may be unsuited to the application of finishing work). Adjust the positions of the components and joints etc. within specified limits in order that the finished work has a uniform appearance.</w:t>
      </w:r>
    </w:p>
    <w:p w14:paraId="61DAC60F" w14:textId="77777777" w:rsidR="00C53BD1" w:rsidRPr="00C53BD1" w:rsidRDefault="00C53BD1" w:rsidP="007256D3">
      <w:pPr>
        <w:autoSpaceDE w:val="0"/>
        <w:autoSpaceDN w:val="0"/>
        <w:adjustRightInd w:val="0"/>
        <w:spacing w:after="0" w:line="240" w:lineRule="auto"/>
        <w:rPr>
          <w:rFonts w:cs="Verdana,Bold"/>
          <w:bCs/>
          <w:sz w:val="20"/>
          <w:szCs w:val="20"/>
        </w:rPr>
      </w:pPr>
    </w:p>
    <w:p w14:paraId="2E5DD032" w14:textId="0894F248" w:rsidR="007256D3" w:rsidRPr="00C53BD1" w:rsidRDefault="007256D3" w:rsidP="00882829">
      <w:pPr>
        <w:pStyle w:val="Heading2"/>
        <w:numPr>
          <w:ilvl w:val="1"/>
          <w:numId w:val="21"/>
        </w:numPr>
      </w:pPr>
      <w:bookmarkStart w:id="78" w:name="_Toc46155023"/>
      <w:r w:rsidRPr="00C53BD1">
        <w:t>Setting out the Works.</w:t>
      </w:r>
      <w:bookmarkEnd w:id="78"/>
    </w:p>
    <w:p w14:paraId="6008C862" w14:textId="77777777" w:rsidR="007256D3" w:rsidRPr="00C53BD1" w:rsidRDefault="007256D3" w:rsidP="007256D3">
      <w:pPr>
        <w:autoSpaceDE w:val="0"/>
        <w:autoSpaceDN w:val="0"/>
        <w:adjustRightInd w:val="0"/>
        <w:spacing w:after="0" w:line="240" w:lineRule="auto"/>
        <w:rPr>
          <w:rFonts w:cs="Verdana,Bold"/>
          <w:bCs/>
          <w:sz w:val="20"/>
          <w:szCs w:val="20"/>
        </w:rPr>
      </w:pPr>
    </w:p>
    <w:p w14:paraId="4BFC369C" w14:textId="675BD148"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Allow for all expenditure in connection with setting out the Works.  The Contractor shall be responsible for the setting out of the Works and shall, entirely at his own cost, amend any errors arising from his own inaccurate setting out.</w:t>
      </w:r>
    </w:p>
    <w:p w14:paraId="25C7E4CD" w14:textId="77777777" w:rsidR="007256D3" w:rsidRPr="00C53BD1" w:rsidRDefault="007256D3" w:rsidP="007256D3">
      <w:pPr>
        <w:autoSpaceDE w:val="0"/>
        <w:autoSpaceDN w:val="0"/>
        <w:adjustRightInd w:val="0"/>
        <w:spacing w:after="0" w:line="240" w:lineRule="auto"/>
        <w:rPr>
          <w:rFonts w:cs="Verdana,Bold"/>
          <w:bCs/>
          <w:sz w:val="20"/>
          <w:szCs w:val="20"/>
        </w:rPr>
      </w:pPr>
    </w:p>
    <w:p w14:paraId="082C338D" w14:textId="3D2F465C" w:rsidR="00C53BD1" w:rsidRPr="005D564D" w:rsidRDefault="007256D3" w:rsidP="00882829">
      <w:pPr>
        <w:pStyle w:val="Heading2"/>
        <w:numPr>
          <w:ilvl w:val="1"/>
          <w:numId w:val="21"/>
        </w:numPr>
      </w:pPr>
      <w:bookmarkStart w:id="79" w:name="_Toc46155024"/>
      <w:r w:rsidRPr="005D564D">
        <w:t>Dust Sheets and Protection</w:t>
      </w:r>
      <w:bookmarkEnd w:id="79"/>
    </w:p>
    <w:p w14:paraId="5DB0FFA4" w14:textId="77777777" w:rsidR="007256D3" w:rsidRPr="00C53BD1" w:rsidRDefault="007256D3" w:rsidP="007256D3">
      <w:pPr>
        <w:autoSpaceDE w:val="0"/>
        <w:autoSpaceDN w:val="0"/>
        <w:adjustRightInd w:val="0"/>
        <w:spacing w:after="0" w:line="240" w:lineRule="auto"/>
        <w:rPr>
          <w:rFonts w:cs="Verdana,Bold"/>
          <w:bCs/>
          <w:sz w:val="20"/>
          <w:szCs w:val="20"/>
        </w:rPr>
      </w:pPr>
    </w:p>
    <w:p w14:paraId="6A4C1390" w14:textId="0F38395D"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is to supply and fix all necessary dustsheets and temporary screens to adequately protect all adjoining areas, furnishings, </w:t>
      </w:r>
      <w:r w:rsidR="007346A6" w:rsidRPr="00C53BD1">
        <w:rPr>
          <w:rFonts w:cs="Verdana,Bold"/>
          <w:bCs/>
          <w:sz w:val="20"/>
          <w:szCs w:val="20"/>
        </w:rPr>
        <w:t>etc.</w:t>
      </w:r>
      <w:r w:rsidRPr="00C53BD1">
        <w:rPr>
          <w:rFonts w:cs="Verdana,Bold"/>
          <w:bCs/>
          <w:sz w:val="20"/>
          <w:szCs w:val="20"/>
        </w:rPr>
        <w:t xml:space="preserve"> during the execution of the work and he is to allow for clearing up and leaving clean each evening.</w:t>
      </w:r>
    </w:p>
    <w:p w14:paraId="0397651E" w14:textId="77777777" w:rsidR="007256D3" w:rsidRPr="00C53BD1" w:rsidRDefault="007256D3" w:rsidP="007256D3">
      <w:pPr>
        <w:autoSpaceDE w:val="0"/>
        <w:autoSpaceDN w:val="0"/>
        <w:adjustRightInd w:val="0"/>
        <w:spacing w:after="0" w:line="240" w:lineRule="auto"/>
        <w:rPr>
          <w:rFonts w:cs="Verdana,Bold"/>
          <w:bCs/>
          <w:sz w:val="20"/>
          <w:szCs w:val="20"/>
        </w:rPr>
      </w:pPr>
    </w:p>
    <w:p w14:paraId="644C188D" w14:textId="05B68EB2" w:rsidR="007256D3" w:rsidRPr="005D564D" w:rsidRDefault="007256D3" w:rsidP="00882829">
      <w:pPr>
        <w:pStyle w:val="Heading2"/>
        <w:numPr>
          <w:ilvl w:val="1"/>
          <w:numId w:val="21"/>
        </w:numPr>
      </w:pPr>
      <w:bookmarkStart w:id="80" w:name="_Toc46155025"/>
      <w:r w:rsidRPr="005D564D">
        <w:t>Making good</w:t>
      </w:r>
      <w:bookmarkEnd w:id="80"/>
    </w:p>
    <w:p w14:paraId="5656B635" w14:textId="77777777" w:rsidR="007256D3" w:rsidRPr="00C53BD1" w:rsidRDefault="007256D3" w:rsidP="007256D3">
      <w:pPr>
        <w:autoSpaceDE w:val="0"/>
        <w:autoSpaceDN w:val="0"/>
        <w:adjustRightInd w:val="0"/>
        <w:spacing w:after="0" w:line="240" w:lineRule="auto"/>
        <w:rPr>
          <w:rFonts w:cs="Verdana,Bold"/>
          <w:bCs/>
          <w:sz w:val="20"/>
          <w:szCs w:val="20"/>
        </w:rPr>
      </w:pPr>
    </w:p>
    <w:p w14:paraId="5798F90D" w14:textId="41EFE5E3"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making good of structures after cutting away and similar work will be deemed to be included in every instance.</w:t>
      </w:r>
    </w:p>
    <w:p w14:paraId="1CC674E4" w14:textId="77777777" w:rsidR="007256D3" w:rsidRPr="00C53BD1" w:rsidRDefault="007256D3" w:rsidP="007256D3">
      <w:pPr>
        <w:autoSpaceDE w:val="0"/>
        <w:autoSpaceDN w:val="0"/>
        <w:adjustRightInd w:val="0"/>
        <w:spacing w:after="0" w:line="240" w:lineRule="auto"/>
        <w:rPr>
          <w:rFonts w:cs="Verdana,Bold"/>
          <w:bCs/>
          <w:sz w:val="20"/>
          <w:szCs w:val="20"/>
        </w:rPr>
      </w:pPr>
    </w:p>
    <w:p w14:paraId="047F0B4D" w14:textId="02614BB3" w:rsidR="007256D3" w:rsidRPr="005D564D" w:rsidRDefault="007256D3" w:rsidP="00882829">
      <w:pPr>
        <w:pStyle w:val="Heading2"/>
        <w:numPr>
          <w:ilvl w:val="1"/>
          <w:numId w:val="21"/>
        </w:numPr>
      </w:pPr>
      <w:bookmarkStart w:id="81" w:name="_Toc46155026"/>
      <w:r w:rsidRPr="005D564D">
        <w:t>Plant, Tools and Vehicles</w:t>
      </w:r>
      <w:bookmarkEnd w:id="81"/>
    </w:p>
    <w:p w14:paraId="18E12C7E" w14:textId="77777777" w:rsidR="007256D3" w:rsidRPr="00C53BD1" w:rsidRDefault="007256D3" w:rsidP="007256D3">
      <w:pPr>
        <w:autoSpaceDE w:val="0"/>
        <w:autoSpaceDN w:val="0"/>
        <w:adjustRightInd w:val="0"/>
        <w:spacing w:after="0" w:line="240" w:lineRule="auto"/>
        <w:rPr>
          <w:rFonts w:cs="Verdana,Bold"/>
          <w:bCs/>
          <w:sz w:val="20"/>
          <w:szCs w:val="20"/>
        </w:rPr>
      </w:pPr>
    </w:p>
    <w:p w14:paraId="11749500" w14:textId="1DFB4B84" w:rsidR="007256D3" w:rsidRDefault="005D564D" w:rsidP="007256D3">
      <w:pPr>
        <w:autoSpaceDE w:val="0"/>
        <w:autoSpaceDN w:val="0"/>
        <w:adjustRightInd w:val="0"/>
        <w:spacing w:after="0" w:line="240" w:lineRule="auto"/>
        <w:rPr>
          <w:rFonts w:cs="Verdana,Bold"/>
          <w:bCs/>
          <w:sz w:val="20"/>
          <w:szCs w:val="20"/>
        </w:rPr>
      </w:pPr>
      <w:r>
        <w:rPr>
          <w:rFonts w:cs="Verdana,Bold"/>
          <w:bCs/>
          <w:sz w:val="20"/>
          <w:szCs w:val="20"/>
        </w:rPr>
        <w:t xml:space="preserve"> </w:t>
      </w:r>
      <w:r w:rsidR="007256D3" w:rsidRPr="00C53BD1">
        <w:rPr>
          <w:rFonts w:cs="Verdana,Bold"/>
          <w:bCs/>
          <w:sz w:val="20"/>
          <w:szCs w:val="20"/>
        </w:rPr>
        <w:t>The Contractor must provide all plant, tools, vehicles, implements and machinery necessary for the execution of the Works.</w:t>
      </w:r>
    </w:p>
    <w:p w14:paraId="5A59B465" w14:textId="6446B5F7" w:rsidR="007256D3" w:rsidRPr="00C53BD1" w:rsidRDefault="007256D3" w:rsidP="007256D3">
      <w:pPr>
        <w:autoSpaceDE w:val="0"/>
        <w:autoSpaceDN w:val="0"/>
        <w:adjustRightInd w:val="0"/>
        <w:spacing w:after="0" w:line="240" w:lineRule="auto"/>
        <w:rPr>
          <w:rFonts w:cs="Verdana,Bold"/>
          <w:bCs/>
          <w:sz w:val="20"/>
          <w:szCs w:val="20"/>
        </w:rPr>
      </w:pPr>
    </w:p>
    <w:p w14:paraId="3E6A7E94" w14:textId="686D3EEB" w:rsidR="007256D3" w:rsidRPr="005D564D" w:rsidRDefault="007256D3" w:rsidP="00882829">
      <w:pPr>
        <w:pStyle w:val="Heading2"/>
        <w:numPr>
          <w:ilvl w:val="1"/>
          <w:numId w:val="21"/>
        </w:numPr>
      </w:pPr>
      <w:bookmarkStart w:id="82" w:name="_Toc46155027"/>
      <w:r w:rsidRPr="005D564D">
        <w:t xml:space="preserve">Temporary Fencing, Hoarding, </w:t>
      </w:r>
      <w:r w:rsidR="005D564D" w:rsidRPr="005D564D">
        <w:t>etc.</w:t>
      </w:r>
      <w:bookmarkEnd w:id="82"/>
    </w:p>
    <w:p w14:paraId="1686BF39" w14:textId="77777777" w:rsidR="007256D3" w:rsidRPr="00C53BD1" w:rsidRDefault="007256D3" w:rsidP="007256D3">
      <w:pPr>
        <w:autoSpaceDE w:val="0"/>
        <w:autoSpaceDN w:val="0"/>
        <w:adjustRightInd w:val="0"/>
        <w:spacing w:after="0" w:line="240" w:lineRule="auto"/>
        <w:rPr>
          <w:rFonts w:cs="Verdana,Bold"/>
          <w:bCs/>
          <w:sz w:val="20"/>
          <w:szCs w:val="20"/>
        </w:rPr>
      </w:pPr>
    </w:p>
    <w:p w14:paraId="4A629DD0"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Contractor must provide temporary fencing, hoarding, screens, fans, planked footways, guard-rails, gantries and similar items as may be necessary for protecting the public and others for the execution of the Works.  The Contractor must provide all necessary lighting </w:t>
      </w:r>
    </w:p>
    <w:p w14:paraId="60146614" w14:textId="4865F178" w:rsidR="007256D3" w:rsidRPr="00C53BD1" w:rsidRDefault="007256D3" w:rsidP="007256D3">
      <w:pPr>
        <w:autoSpaceDE w:val="0"/>
        <w:autoSpaceDN w:val="0"/>
        <w:adjustRightInd w:val="0"/>
        <w:spacing w:after="0" w:line="240" w:lineRule="auto"/>
        <w:rPr>
          <w:rFonts w:cs="Verdana,Bold"/>
          <w:bCs/>
          <w:sz w:val="20"/>
          <w:szCs w:val="20"/>
        </w:rPr>
      </w:pPr>
    </w:p>
    <w:p w14:paraId="099CFF3C" w14:textId="5ED4E752" w:rsidR="007256D3" w:rsidRPr="005D564D" w:rsidRDefault="007256D3" w:rsidP="00882829">
      <w:pPr>
        <w:pStyle w:val="Heading2"/>
        <w:numPr>
          <w:ilvl w:val="1"/>
          <w:numId w:val="21"/>
        </w:numPr>
      </w:pPr>
      <w:bookmarkStart w:id="83" w:name="_Toc46155028"/>
      <w:r w:rsidRPr="005D564D">
        <w:t>Inclement weather</w:t>
      </w:r>
      <w:bookmarkEnd w:id="83"/>
    </w:p>
    <w:p w14:paraId="66F85ED6" w14:textId="77777777" w:rsidR="007256D3" w:rsidRPr="00C53BD1" w:rsidRDefault="007256D3" w:rsidP="007256D3">
      <w:pPr>
        <w:autoSpaceDE w:val="0"/>
        <w:autoSpaceDN w:val="0"/>
        <w:adjustRightInd w:val="0"/>
        <w:spacing w:after="0" w:line="240" w:lineRule="auto"/>
        <w:rPr>
          <w:rFonts w:cs="Verdana,Bold"/>
          <w:bCs/>
          <w:sz w:val="20"/>
          <w:szCs w:val="20"/>
        </w:rPr>
      </w:pPr>
    </w:p>
    <w:p w14:paraId="615B20DD" w14:textId="109CF5DA"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 xml:space="preserve">The prices shall include for working during any type of weather which is </w:t>
      </w:r>
      <w:r w:rsidR="005D564D" w:rsidRPr="00C53BD1">
        <w:rPr>
          <w:rFonts w:cs="Verdana,Bold"/>
          <w:bCs/>
          <w:sz w:val="20"/>
          <w:szCs w:val="20"/>
        </w:rPr>
        <w:t>averse</w:t>
      </w:r>
      <w:r w:rsidRPr="00C53BD1">
        <w:rPr>
          <w:rFonts w:cs="Verdana,Bold"/>
          <w:bCs/>
          <w:sz w:val="20"/>
          <w:szCs w:val="20"/>
        </w:rPr>
        <w:t xml:space="preserve"> to the progress of the Works, subject to and including taking all precautionary and protective measures that can reasonably and practicably be taken.</w:t>
      </w:r>
    </w:p>
    <w:p w14:paraId="7243DABC" w14:textId="77777777" w:rsidR="005D564D" w:rsidRPr="00C53BD1" w:rsidRDefault="005D564D" w:rsidP="007256D3">
      <w:pPr>
        <w:autoSpaceDE w:val="0"/>
        <w:autoSpaceDN w:val="0"/>
        <w:adjustRightInd w:val="0"/>
        <w:spacing w:after="0" w:line="240" w:lineRule="auto"/>
        <w:rPr>
          <w:rFonts w:cs="Verdana,Bold"/>
          <w:bCs/>
          <w:sz w:val="20"/>
          <w:szCs w:val="20"/>
        </w:rPr>
      </w:pPr>
    </w:p>
    <w:p w14:paraId="0008B86C" w14:textId="24740BF1" w:rsidR="007256D3" w:rsidRPr="005D564D" w:rsidRDefault="00E16233" w:rsidP="00882829">
      <w:pPr>
        <w:pStyle w:val="Heading2"/>
        <w:numPr>
          <w:ilvl w:val="1"/>
          <w:numId w:val="21"/>
        </w:numPr>
      </w:pPr>
      <w:r>
        <w:t xml:space="preserve"> </w:t>
      </w:r>
      <w:bookmarkStart w:id="84" w:name="_Toc46155029"/>
      <w:r w:rsidR="007256D3" w:rsidRPr="005D564D">
        <w:t>Fixings generally</w:t>
      </w:r>
      <w:bookmarkEnd w:id="84"/>
    </w:p>
    <w:p w14:paraId="6997BD8E" w14:textId="77777777" w:rsidR="007256D3" w:rsidRPr="00C53BD1" w:rsidRDefault="007256D3" w:rsidP="007256D3">
      <w:pPr>
        <w:autoSpaceDE w:val="0"/>
        <w:autoSpaceDN w:val="0"/>
        <w:adjustRightInd w:val="0"/>
        <w:spacing w:after="0" w:line="240" w:lineRule="auto"/>
        <w:rPr>
          <w:rFonts w:cs="Verdana,Bold"/>
          <w:bCs/>
          <w:sz w:val="20"/>
          <w:szCs w:val="20"/>
        </w:rPr>
      </w:pPr>
    </w:p>
    <w:p w14:paraId="7D4FE4DF" w14:textId="23A8997D"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Any packing slips or additional grounds etc. to those detailed and sundry minor improvisation needed to ensure dimensionally correct and secure fixings shall be deemed to be included in the prices of all components fixed into the building.</w:t>
      </w:r>
    </w:p>
    <w:p w14:paraId="161512F3" w14:textId="77777777" w:rsidR="00670C2D" w:rsidRPr="00C53BD1" w:rsidRDefault="00670C2D" w:rsidP="007256D3">
      <w:pPr>
        <w:autoSpaceDE w:val="0"/>
        <w:autoSpaceDN w:val="0"/>
        <w:adjustRightInd w:val="0"/>
        <w:spacing w:after="0" w:line="240" w:lineRule="auto"/>
        <w:rPr>
          <w:rFonts w:cs="Verdana,Bold"/>
          <w:bCs/>
          <w:sz w:val="20"/>
          <w:szCs w:val="20"/>
        </w:rPr>
      </w:pPr>
    </w:p>
    <w:p w14:paraId="7D0C4940" w14:textId="2EB1D4AF"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Visible fixings shall be complementary to the finished work and all fixings shall be compatible to the work being fixed and the background, proof against rust, electrolysis and any other form of corrosion.</w:t>
      </w:r>
    </w:p>
    <w:p w14:paraId="77391084" w14:textId="77777777" w:rsidR="00670C2D" w:rsidRPr="00C53BD1" w:rsidRDefault="00670C2D" w:rsidP="007256D3">
      <w:pPr>
        <w:autoSpaceDE w:val="0"/>
        <w:autoSpaceDN w:val="0"/>
        <w:adjustRightInd w:val="0"/>
        <w:spacing w:after="0" w:line="240" w:lineRule="auto"/>
        <w:rPr>
          <w:rFonts w:cs="Verdana,Bold"/>
          <w:bCs/>
          <w:sz w:val="20"/>
          <w:szCs w:val="20"/>
        </w:rPr>
      </w:pPr>
    </w:p>
    <w:p w14:paraId="5B632165" w14:textId="30C48596" w:rsidR="007256D3"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Fixings involving drilling into backgrounds (e.g. plugging and screwing, expansion bolting) are not separately described for new and old backgrounds.</w:t>
      </w:r>
    </w:p>
    <w:p w14:paraId="7E4595C8" w14:textId="77777777" w:rsidR="005D564D" w:rsidRPr="00C53BD1" w:rsidRDefault="005D564D" w:rsidP="007256D3">
      <w:pPr>
        <w:autoSpaceDE w:val="0"/>
        <w:autoSpaceDN w:val="0"/>
        <w:adjustRightInd w:val="0"/>
        <w:spacing w:after="0" w:line="240" w:lineRule="auto"/>
        <w:rPr>
          <w:rFonts w:cs="Verdana,Bold"/>
          <w:bCs/>
          <w:sz w:val="20"/>
          <w:szCs w:val="20"/>
        </w:rPr>
      </w:pPr>
    </w:p>
    <w:p w14:paraId="0505175B" w14:textId="2642523F" w:rsidR="007256D3" w:rsidRPr="005D564D" w:rsidRDefault="00E16233" w:rsidP="00882829">
      <w:pPr>
        <w:pStyle w:val="Heading2"/>
        <w:numPr>
          <w:ilvl w:val="1"/>
          <w:numId w:val="21"/>
        </w:numPr>
      </w:pPr>
      <w:r>
        <w:t xml:space="preserve"> </w:t>
      </w:r>
      <w:bookmarkStart w:id="85" w:name="_Toc46155030"/>
      <w:r w:rsidR="005D564D">
        <w:t>Commissioning</w:t>
      </w:r>
      <w:bookmarkEnd w:id="85"/>
    </w:p>
    <w:p w14:paraId="2F5DB49C" w14:textId="77777777" w:rsidR="007256D3" w:rsidRPr="00C53BD1" w:rsidRDefault="007256D3" w:rsidP="007256D3">
      <w:pPr>
        <w:autoSpaceDE w:val="0"/>
        <w:autoSpaceDN w:val="0"/>
        <w:adjustRightInd w:val="0"/>
        <w:spacing w:after="0" w:line="240" w:lineRule="auto"/>
        <w:rPr>
          <w:rFonts w:cs="Verdana,Bold"/>
          <w:bCs/>
          <w:sz w:val="20"/>
          <w:szCs w:val="20"/>
        </w:rPr>
      </w:pPr>
    </w:p>
    <w:p w14:paraId="38E68124" w14:textId="6E63330F"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The whole system is to operate in accordance with B</w:t>
      </w:r>
      <w:r w:rsidR="005D564D">
        <w:rPr>
          <w:rFonts w:cs="Verdana,Bold"/>
          <w:bCs/>
          <w:sz w:val="20"/>
          <w:szCs w:val="20"/>
        </w:rPr>
        <w:t>S 7671:2008 +A3:2015</w:t>
      </w:r>
    </w:p>
    <w:p w14:paraId="7DF50BF4" w14:textId="77777777" w:rsidR="007256D3" w:rsidRPr="00C53BD1" w:rsidRDefault="007256D3" w:rsidP="007256D3">
      <w:pPr>
        <w:autoSpaceDE w:val="0"/>
        <w:autoSpaceDN w:val="0"/>
        <w:adjustRightInd w:val="0"/>
        <w:spacing w:after="0" w:line="240" w:lineRule="auto"/>
        <w:rPr>
          <w:rFonts w:cs="Verdana,Bold"/>
          <w:bCs/>
          <w:sz w:val="20"/>
          <w:szCs w:val="20"/>
        </w:rPr>
      </w:pPr>
    </w:p>
    <w:p w14:paraId="3CD89397"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lastRenderedPageBreak/>
        <w:t>•</w:t>
      </w:r>
      <w:r w:rsidRPr="00C53BD1">
        <w:rPr>
          <w:rFonts w:cs="Verdana,Bold"/>
          <w:bCs/>
          <w:sz w:val="20"/>
          <w:szCs w:val="20"/>
        </w:rPr>
        <w:tab/>
        <w:t>All equipment operates correctly as per manufacturer’s instructions.</w:t>
      </w:r>
    </w:p>
    <w:p w14:paraId="5BA2DCBF" w14:textId="77777777"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 xml:space="preserve">Installation work is, as far as reasonably ascertained, of an acceptable standard. </w:t>
      </w:r>
    </w:p>
    <w:p w14:paraId="02E5A8D1" w14:textId="5BF0A79F" w:rsidR="007256D3" w:rsidRPr="00C53BD1" w:rsidRDefault="007256D3" w:rsidP="007256D3">
      <w:pPr>
        <w:autoSpaceDE w:val="0"/>
        <w:autoSpaceDN w:val="0"/>
        <w:adjustRightInd w:val="0"/>
        <w:spacing w:after="0" w:line="240" w:lineRule="auto"/>
        <w:rPr>
          <w:rFonts w:cs="Verdana,Bold"/>
          <w:bCs/>
          <w:sz w:val="20"/>
          <w:szCs w:val="20"/>
        </w:rPr>
      </w:pPr>
      <w:r w:rsidRPr="00C53BD1">
        <w:rPr>
          <w:rFonts w:cs="Verdana,Bold"/>
          <w:bCs/>
          <w:sz w:val="20"/>
          <w:szCs w:val="20"/>
        </w:rPr>
        <w:t>•</w:t>
      </w:r>
      <w:r w:rsidRPr="00C53BD1">
        <w:rPr>
          <w:rFonts w:cs="Verdana,Bold"/>
          <w:bCs/>
          <w:sz w:val="20"/>
          <w:szCs w:val="20"/>
        </w:rPr>
        <w:tab/>
        <w:t>The entire system has been inspected and test</w:t>
      </w:r>
      <w:r w:rsidR="005D564D">
        <w:rPr>
          <w:rFonts w:cs="Verdana,Bold"/>
          <w:bCs/>
          <w:sz w:val="20"/>
          <w:szCs w:val="20"/>
        </w:rPr>
        <w:t>ed</w:t>
      </w:r>
    </w:p>
    <w:p w14:paraId="6AAD555E" w14:textId="63810F92" w:rsidR="007256D3" w:rsidRDefault="00655E36" w:rsidP="00882829">
      <w:pPr>
        <w:pStyle w:val="Heading1"/>
        <w:numPr>
          <w:ilvl w:val="0"/>
          <w:numId w:val="21"/>
        </w:numPr>
        <w:rPr>
          <w:b w:val="0"/>
        </w:rPr>
      </w:pPr>
      <w:bookmarkStart w:id="86" w:name="_Toc46155031"/>
      <w:r>
        <w:rPr>
          <w:b w:val="0"/>
        </w:rPr>
        <w:t>Design</w:t>
      </w:r>
      <w:bookmarkEnd w:id="86"/>
    </w:p>
    <w:p w14:paraId="43ACFD31" w14:textId="28F20207" w:rsidR="00201F3D" w:rsidRDefault="00201F3D" w:rsidP="007256D3">
      <w:pPr>
        <w:autoSpaceDE w:val="0"/>
        <w:autoSpaceDN w:val="0"/>
        <w:adjustRightInd w:val="0"/>
        <w:spacing w:after="0" w:line="240" w:lineRule="auto"/>
        <w:rPr>
          <w:rFonts w:cs="Verdana,Bold"/>
          <w:b/>
          <w:bCs/>
          <w:sz w:val="20"/>
          <w:szCs w:val="20"/>
        </w:rPr>
      </w:pPr>
    </w:p>
    <w:p w14:paraId="67449597" w14:textId="4B15965D" w:rsidR="00201F3D" w:rsidRPr="00211DD3" w:rsidRDefault="00211DD3" w:rsidP="00882829">
      <w:pPr>
        <w:pStyle w:val="Heading2"/>
        <w:numPr>
          <w:ilvl w:val="1"/>
          <w:numId w:val="21"/>
        </w:numPr>
      </w:pPr>
      <w:bookmarkStart w:id="87" w:name="_Toc46155032"/>
      <w:r w:rsidRPr="00211DD3">
        <w:t>Overview</w:t>
      </w:r>
      <w:bookmarkEnd w:id="87"/>
    </w:p>
    <w:p w14:paraId="2EBB3D50" w14:textId="6523F3BD" w:rsidR="00211DD3" w:rsidRDefault="00211DD3" w:rsidP="007256D3">
      <w:pPr>
        <w:autoSpaceDE w:val="0"/>
        <w:autoSpaceDN w:val="0"/>
        <w:adjustRightInd w:val="0"/>
        <w:spacing w:after="0" w:line="240" w:lineRule="auto"/>
        <w:rPr>
          <w:rFonts w:cs="Verdana,Bold"/>
          <w:b/>
          <w:bCs/>
          <w:color w:val="FF0000"/>
          <w:sz w:val="20"/>
          <w:szCs w:val="20"/>
        </w:rPr>
      </w:pPr>
    </w:p>
    <w:p w14:paraId="4409859F" w14:textId="77777777" w:rsidR="00211DD3" w:rsidRDefault="00211DD3" w:rsidP="00211DD3">
      <w:pPr>
        <w:autoSpaceDE w:val="0"/>
        <w:autoSpaceDN w:val="0"/>
        <w:adjustRightInd w:val="0"/>
        <w:spacing w:after="0" w:line="240" w:lineRule="auto"/>
        <w:rPr>
          <w:rFonts w:cs="Verdana,Bold"/>
          <w:bCs/>
          <w:sz w:val="20"/>
          <w:szCs w:val="20"/>
        </w:rPr>
      </w:pPr>
      <w:r>
        <w:rPr>
          <w:rFonts w:cs="Verdana,Bold"/>
          <w:bCs/>
          <w:sz w:val="20"/>
          <w:szCs w:val="20"/>
        </w:rPr>
        <w:t>The works are to be carried out across two buildings on the same Cambridge site:</w:t>
      </w:r>
    </w:p>
    <w:p w14:paraId="3C58027F" w14:textId="77777777" w:rsidR="00211DD3" w:rsidRDefault="00211DD3" w:rsidP="00211DD3">
      <w:pPr>
        <w:autoSpaceDE w:val="0"/>
        <w:autoSpaceDN w:val="0"/>
        <w:adjustRightInd w:val="0"/>
        <w:spacing w:after="0" w:line="240" w:lineRule="auto"/>
        <w:rPr>
          <w:rFonts w:cs="Verdana,Bold"/>
          <w:bCs/>
          <w:sz w:val="20"/>
          <w:szCs w:val="20"/>
        </w:rPr>
      </w:pPr>
    </w:p>
    <w:p w14:paraId="1764A4E5" w14:textId="09F537E5" w:rsidR="00211DD3" w:rsidRDefault="00527927" w:rsidP="00211DD3">
      <w:pPr>
        <w:autoSpaceDE w:val="0"/>
        <w:autoSpaceDN w:val="0"/>
        <w:adjustRightInd w:val="0"/>
        <w:spacing w:after="0" w:line="240" w:lineRule="auto"/>
        <w:rPr>
          <w:rFonts w:cs="Verdana,Bold"/>
          <w:bCs/>
          <w:sz w:val="20"/>
          <w:szCs w:val="20"/>
        </w:rPr>
      </w:pPr>
      <w:r>
        <w:rPr>
          <w:rFonts w:cs="Verdana,Bold"/>
          <w:bCs/>
          <w:sz w:val="20"/>
          <w:szCs w:val="20"/>
        </w:rPr>
        <w:t xml:space="preserve">The logistics building </w:t>
      </w:r>
      <w:r w:rsidR="00211DD3">
        <w:rPr>
          <w:rFonts w:cs="Verdana,Bold"/>
          <w:bCs/>
          <w:sz w:val="20"/>
          <w:szCs w:val="20"/>
        </w:rPr>
        <w:t>require</w:t>
      </w:r>
      <w:r>
        <w:rPr>
          <w:rFonts w:cs="Verdana,Bold"/>
          <w:bCs/>
          <w:sz w:val="20"/>
          <w:szCs w:val="20"/>
        </w:rPr>
        <w:t>s</w:t>
      </w:r>
      <w:r w:rsidR="00211DD3">
        <w:rPr>
          <w:rFonts w:cs="Verdana,Bold"/>
          <w:bCs/>
          <w:sz w:val="20"/>
          <w:szCs w:val="20"/>
        </w:rPr>
        <w:t xml:space="preserve"> removal and replacement of the existing roof. Along with installation of new doors, windows and roller shutters. </w:t>
      </w:r>
      <w:r w:rsidR="00052524">
        <w:rPr>
          <w:rFonts w:cs="Verdana,Bold"/>
          <w:bCs/>
          <w:sz w:val="20"/>
          <w:szCs w:val="20"/>
        </w:rPr>
        <w:t>Finally,</w:t>
      </w:r>
      <w:r w:rsidR="00211DD3">
        <w:rPr>
          <w:rFonts w:cs="Verdana,Bold"/>
          <w:bCs/>
          <w:sz w:val="20"/>
          <w:szCs w:val="20"/>
        </w:rPr>
        <w:t xml:space="preserve"> an installation of </w:t>
      </w:r>
      <w:r w:rsidR="00670C2D">
        <w:rPr>
          <w:rFonts w:cs="Verdana,Bold"/>
          <w:bCs/>
          <w:sz w:val="20"/>
          <w:szCs w:val="20"/>
        </w:rPr>
        <w:t>at least</w:t>
      </w:r>
      <w:r w:rsidR="00211DD3">
        <w:rPr>
          <w:rFonts w:cs="Verdana,Bold"/>
          <w:bCs/>
          <w:sz w:val="20"/>
          <w:szCs w:val="20"/>
        </w:rPr>
        <w:t xml:space="preserve"> 200 </w:t>
      </w:r>
      <w:proofErr w:type="spellStart"/>
      <w:r w:rsidR="00211DD3">
        <w:rPr>
          <w:rFonts w:cs="Verdana,Bold"/>
          <w:bCs/>
          <w:sz w:val="20"/>
          <w:szCs w:val="20"/>
        </w:rPr>
        <w:t>kWp</w:t>
      </w:r>
      <w:proofErr w:type="spellEnd"/>
      <w:r w:rsidR="00211DD3">
        <w:rPr>
          <w:rFonts w:cs="Verdana,Bold"/>
          <w:bCs/>
          <w:sz w:val="20"/>
          <w:szCs w:val="20"/>
        </w:rPr>
        <w:t xml:space="preserve"> of solar cells and infrastructure will complete works to this building.</w:t>
      </w:r>
    </w:p>
    <w:p w14:paraId="0B16A81B" w14:textId="77777777" w:rsidR="00211DD3" w:rsidRPr="00E22936" w:rsidRDefault="00211DD3" w:rsidP="00211DD3">
      <w:pPr>
        <w:autoSpaceDE w:val="0"/>
        <w:autoSpaceDN w:val="0"/>
        <w:adjustRightInd w:val="0"/>
        <w:spacing w:after="0" w:line="240" w:lineRule="auto"/>
        <w:rPr>
          <w:rFonts w:cs="Verdana,Bold"/>
          <w:bCs/>
          <w:sz w:val="20"/>
          <w:szCs w:val="20"/>
        </w:rPr>
      </w:pPr>
      <w:r w:rsidRPr="00E22936">
        <w:rPr>
          <w:rFonts w:cs="Tahoma"/>
          <w:b/>
          <w:bCs/>
          <w:sz w:val="52"/>
          <w:szCs w:val="52"/>
        </w:rPr>
        <w:t xml:space="preserve"> </w:t>
      </w:r>
    </w:p>
    <w:p w14:paraId="7F3BCF26" w14:textId="77777777" w:rsidR="00211DD3" w:rsidRDefault="00211DD3" w:rsidP="00211DD3">
      <w:pPr>
        <w:autoSpaceDE w:val="0"/>
        <w:autoSpaceDN w:val="0"/>
        <w:adjustRightInd w:val="0"/>
        <w:spacing w:after="0" w:line="240" w:lineRule="auto"/>
        <w:jc w:val="center"/>
        <w:rPr>
          <w:rFonts w:cs="Verdana,Bold"/>
          <w:bCs/>
          <w:sz w:val="20"/>
          <w:szCs w:val="20"/>
        </w:rPr>
      </w:pPr>
      <w:r>
        <w:rPr>
          <w:noProof/>
        </w:rPr>
        <w:drawing>
          <wp:inline distT="0" distB="0" distL="0" distR="0" wp14:anchorId="23AB3D3A" wp14:editId="2341514C">
            <wp:extent cx="3713840" cy="2524125"/>
            <wp:effectExtent l="0" t="0" r="1270" b="0"/>
            <wp:docPr id="1913014921" name="Picture 7" descr="C:\Users\joddle\AppData\Local\Microsoft\Windows\INetCache\Content.Word\logistic ro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8">
                      <a:extLst>
                        <a:ext uri="{28A0092B-C50C-407E-A947-70E740481C1C}">
                          <a14:useLocalDpi xmlns:a14="http://schemas.microsoft.com/office/drawing/2010/main" val="0"/>
                        </a:ext>
                      </a:extLst>
                    </a:blip>
                    <a:stretch>
                      <a:fillRect/>
                    </a:stretch>
                  </pic:blipFill>
                  <pic:spPr>
                    <a:xfrm>
                      <a:off x="0" y="0"/>
                      <a:ext cx="3713840" cy="2524125"/>
                    </a:xfrm>
                    <a:prstGeom prst="rect">
                      <a:avLst/>
                    </a:prstGeom>
                  </pic:spPr>
                </pic:pic>
              </a:graphicData>
            </a:graphic>
          </wp:inline>
        </w:drawing>
      </w:r>
    </w:p>
    <w:p w14:paraId="3486DF9D" w14:textId="77777777" w:rsidR="00211DD3" w:rsidRDefault="00211DD3" w:rsidP="00211DD3">
      <w:pPr>
        <w:autoSpaceDE w:val="0"/>
        <w:autoSpaceDN w:val="0"/>
        <w:adjustRightInd w:val="0"/>
        <w:spacing w:after="0" w:line="240" w:lineRule="auto"/>
        <w:rPr>
          <w:rFonts w:cs="Verdana,Bold"/>
          <w:bCs/>
          <w:sz w:val="20"/>
          <w:szCs w:val="20"/>
        </w:rPr>
      </w:pPr>
    </w:p>
    <w:p w14:paraId="353D58C9" w14:textId="14D62687" w:rsidR="00211DD3" w:rsidRDefault="00211DD3" w:rsidP="00211DD3">
      <w:pPr>
        <w:autoSpaceDE w:val="0"/>
        <w:autoSpaceDN w:val="0"/>
        <w:adjustRightInd w:val="0"/>
        <w:spacing w:after="0" w:line="240" w:lineRule="auto"/>
        <w:rPr>
          <w:rFonts w:cs="Verdana,Bold"/>
          <w:bCs/>
          <w:sz w:val="20"/>
          <w:szCs w:val="20"/>
        </w:rPr>
      </w:pPr>
      <w:r>
        <w:rPr>
          <w:rFonts w:cs="Verdana,Bold"/>
          <w:bCs/>
          <w:sz w:val="20"/>
          <w:szCs w:val="20"/>
        </w:rPr>
        <w:t xml:space="preserve">On Science building 2. </w:t>
      </w:r>
      <w:r w:rsidR="00670C2D">
        <w:rPr>
          <w:rFonts w:cs="Verdana,Bold"/>
          <w:bCs/>
          <w:sz w:val="20"/>
          <w:szCs w:val="20"/>
        </w:rPr>
        <w:t xml:space="preserve">At least </w:t>
      </w:r>
      <w:r>
        <w:rPr>
          <w:rFonts w:cs="Verdana,Bold"/>
          <w:bCs/>
          <w:sz w:val="20"/>
          <w:szCs w:val="20"/>
        </w:rPr>
        <w:t xml:space="preserve">140 </w:t>
      </w:r>
      <w:proofErr w:type="spellStart"/>
      <w:r>
        <w:rPr>
          <w:rFonts w:cs="Verdana,Bold"/>
          <w:bCs/>
          <w:sz w:val="20"/>
          <w:szCs w:val="20"/>
        </w:rPr>
        <w:t>kWp</w:t>
      </w:r>
      <w:proofErr w:type="spellEnd"/>
      <w:r>
        <w:rPr>
          <w:rFonts w:cs="Verdana,Bold"/>
          <w:bCs/>
          <w:sz w:val="20"/>
          <w:szCs w:val="20"/>
        </w:rPr>
        <w:t xml:space="preserve"> of solar cells are to be fitted to the existing roof, along with all necessary infrastructure.</w:t>
      </w:r>
    </w:p>
    <w:p w14:paraId="0D83ED31" w14:textId="77777777" w:rsidR="00211DD3" w:rsidRDefault="00211DD3" w:rsidP="00211DD3">
      <w:pPr>
        <w:autoSpaceDE w:val="0"/>
        <w:autoSpaceDN w:val="0"/>
        <w:adjustRightInd w:val="0"/>
        <w:spacing w:after="0" w:line="240" w:lineRule="auto"/>
        <w:rPr>
          <w:rFonts w:cs="Verdana,Bold"/>
          <w:bCs/>
          <w:sz w:val="20"/>
          <w:szCs w:val="20"/>
        </w:rPr>
      </w:pPr>
    </w:p>
    <w:p w14:paraId="192F1FEF" w14:textId="77777777" w:rsidR="00211DD3" w:rsidRDefault="00211DD3" w:rsidP="00211DD3">
      <w:pPr>
        <w:autoSpaceDE w:val="0"/>
        <w:autoSpaceDN w:val="0"/>
        <w:adjustRightInd w:val="0"/>
        <w:spacing w:after="0" w:line="240" w:lineRule="auto"/>
        <w:jc w:val="center"/>
        <w:rPr>
          <w:rFonts w:cs="Verdana,Bold"/>
          <w:bCs/>
          <w:sz w:val="20"/>
          <w:szCs w:val="20"/>
        </w:rPr>
      </w:pPr>
      <w:r>
        <w:rPr>
          <w:noProof/>
        </w:rPr>
        <w:drawing>
          <wp:inline distT="0" distB="0" distL="0" distR="0" wp14:anchorId="14BB862A" wp14:editId="1013AA4A">
            <wp:extent cx="3725435" cy="2619028"/>
            <wp:effectExtent l="0" t="0" r="8890" b="0"/>
            <wp:docPr id="1914725825" name="Picture 8" descr="C:\Users\joddle\AppData\Local\Microsoft\Windows\INetCache\Content.Word\sb2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3725435" cy="2619028"/>
                    </a:xfrm>
                    <a:prstGeom prst="rect">
                      <a:avLst/>
                    </a:prstGeom>
                  </pic:spPr>
                </pic:pic>
              </a:graphicData>
            </a:graphic>
          </wp:inline>
        </w:drawing>
      </w:r>
    </w:p>
    <w:p w14:paraId="3FE8D0F7" w14:textId="2B54EF58" w:rsidR="00211DD3" w:rsidRDefault="00211DD3" w:rsidP="00211DD3">
      <w:pPr>
        <w:autoSpaceDE w:val="0"/>
        <w:autoSpaceDN w:val="0"/>
        <w:adjustRightInd w:val="0"/>
        <w:spacing w:after="0" w:line="240" w:lineRule="auto"/>
        <w:rPr>
          <w:rFonts w:cs="Verdana,Bold"/>
          <w:bCs/>
          <w:sz w:val="20"/>
          <w:szCs w:val="20"/>
        </w:rPr>
      </w:pPr>
    </w:p>
    <w:p w14:paraId="6CD204D5" w14:textId="333A2763" w:rsidR="00670C2D" w:rsidRDefault="00211DD3" w:rsidP="00211DD3">
      <w:pPr>
        <w:autoSpaceDE w:val="0"/>
        <w:autoSpaceDN w:val="0"/>
        <w:adjustRightInd w:val="0"/>
        <w:spacing w:after="0" w:line="240" w:lineRule="auto"/>
        <w:rPr>
          <w:rFonts w:cs="Verdana,Bold"/>
          <w:bCs/>
          <w:sz w:val="20"/>
          <w:szCs w:val="20"/>
        </w:rPr>
      </w:pPr>
      <w:r>
        <w:rPr>
          <w:rFonts w:cs="Verdana,Bold"/>
          <w:bCs/>
          <w:sz w:val="20"/>
          <w:szCs w:val="20"/>
        </w:rPr>
        <w:t>Both solar arrays will be connected to the existing site electrical distribution, and a 200kW exportation limitation device shall be installed as specified by the DNO.</w:t>
      </w:r>
    </w:p>
    <w:p w14:paraId="19C81EE8" w14:textId="75704240" w:rsidR="00456B17" w:rsidRDefault="00232757" w:rsidP="00882829">
      <w:pPr>
        <w:pStyle w:val="Heading2"/>
        <w:numPr>
          <w:ilvl w:val="1"/>
          <w:numId w:val="21"/>
        </w:numPr>
      </w:pPr>
      <w:bookmarkStart w:id="88" w:name="_Toc46125487"/>
      <w:bookmarkStart w:id="89" w:name="_Toc46155033"/>
      <w:bookmarkStart w:id="90" w:name="_Toc46125488"/>
      <w:bookmarkStart w:id="91" w:name="_Toc46155034"/>
      <w:bookmarkStart w:id="92" w:name="_Toc46125489"/>
      <w:bookmarkStart w:id="93" w:name="_Toc46155035"/>
      <w:bookmarkStart w:id="94" w:name="_Toc46125490"/>
      <w:bookmarkStart w:id="95" w:name="_Toc46155036"/>
      <w:bookmarkStart w:id="96" w:name="_Toc46125491"/>
      <w:bookmarkStart w:id="97" w:name="_Toc46155037"/>
      <w:bookmarkStart w:id="98" w:name="_Toc46125492"/>
      <w:bookmarkStart w:id="99" w:name="_Toc46155038"/>
      <w:bookmarkStart w:id="100" w:name="_Toc46125493"/>
      <w:bookmarkStart w:id="101" w:name="_Toc46155039"/>
      <w:bookmarkStart w:id="102" w:name="_Toc46155040"/>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232757">
        <w:t>Scope of construction elements involved with roof upgrade project and phases</w:t>
      </w:r>
      <w:bookmarkEnd w:id="102"/>
    </w:p>
    <w:p w14:paraId="4C0C5F26" w14:textId="77777777" w:rsidR="00456B17" w:rsidRPr="00456B17" w:rsidRDefault="00456B17" w:rsidP="00456B17"/>
    <w:p w14:paraId="0A5BB847" w14:textId="7A8C787F" w:rsidR="00232757" w:rsidRPr="00232757" w:rsidRDefault="00232757" w:rsidP="00232757">
      <w:pPr>
        <w:spacing w:after="160" w:line="240" w:lineRule="auto"/>
        <w:rPr>
          <w:rFonts w:cstheme="minorHAnsi"/>
          <w:sz w:val="20"/>
          <w:szCs w:val="20"/>
        </w:rPr>
      </w:pPr>
      <w:r w:rsidRPr="00232757">
        <w:rPr>
          <w:rFonts w:cstheme="minorHAnsi"/>
          <w:sz w:val="20"/>
          <w:szCs w:val="20"/>
        </w:rPr>
        <w:lastRenderedPageBreak/>
        <w:t xml:space="preserve">The building works involved within the project are split over two phases, </w:t>
      </w:r>
      <w:r w:rsidRPr="00232757">
        <w:rPr>
          <w:rFonts w:cstheme="minorHAnsi"/>
          <w:b/>
          <w:sz w:val="20"/>
          <w:szCs w:val="20"/>
        </w:rPr>
        <w:t>phase 1</w:t>
      </w:r>
      <w:r w:rsidRPr="00232757">
        <w:rPr>
          <w:rFonts w:cstheme="minorHAnsi"/>
          <w:sz w:val="20"/>
          <w:szCs w:val="20"/>
        </w:rPr>
        <w:t xml:space="preserve"> works are to be completed by March 31</w:t>
      </w:r>
      <w:r w:rsidRPr="00232757">
        <w:rPr>
          <w:rFonts w:cstheme="minorHAnsi"/>
          <w:sz w:val="20"/>
          <w:szCs w:val="20"/>
          <w:vertAlign w:val="superscript"/>
        </w:rPr>
        <w:t>st</w:t>
      </w:r>
      <w:proofErr w:type="gramStart"/>
      <w:r w:rsidRPr="00232757">
        <w:rPr>
          <w:rFonts w:cstheme="minorHAnsi"/>
          <w:sz w:val="20"/>
          <w:szCs w:val="20"/>
        </w:rPr>
        <w:t xml:space="preserve"> 2021</w:t>
      </w:r>
      <w:proofErr w:type="gramEnd"/>
      <w:r w:rsidRPr="00232757">
        <w:rPr>
          <w:rFonts w:cstheme="minorHAnsi"/>
          <w:sz w:val="20"/>
          <w:szCs w:val="20"/>
        </w:rPr>
        <w:t xml:space="preserve"> and </w:t>
      </w:r>
      <w:r w:rsidRPr="00232757">
        <w:rPr>
          <w:rFonts w:cstheme="minorHAnsi"/>
          <w:b/>
          <w:sz w:val="20"/>
          <w:szCs w:val="20"/>
        </w:rPr>
        <w:t>phase 2</w:t>
      </w:r>
      <w:r w:rsidRPr="00232757">
        <w:rPr>
          <w:rFonts w:cstheme="minorHAnsi"/>
          <w:sz w:val="20"/>
          <w:szCs w:val="20"/>
        </w:rPr>
        <w:t xml:space="preserve"> works completed by March 31</w:t>
      </w:r>
      <w:r w:rsidRPr="00232757">
        <w:rPr>
          <w:rFonts w:cstheme="minorHAnsi"/>
          <w:sz w:val="20"/>
          <w:szCs w:val="20"/>
          <w:vertAlign w:val="superscript"/>
        </w:rPr>
        <w:t>st</w:t>
      </w:r>
      <w:r w:rsidRPr="00232757">
        <w:rPr>
          <w:rFonts w:cstheme="minorHAnsi"/>
          <w:sz w:val="20"/>
          <w:szCs w:val="20"/>
        </w:rPr>
        <w:t xml:space="preserve"> 2022. To minimise the disruption to users, it</w:t>
      </w:r>
      <w:r w:rsidR="00670C2D">
        <w:rPr>
          <w:rFonts w:cstheme="minorHAnsi"/>
          <w:sz w:val="20"/>
          <w:szCs w:val="20"/>
        </w:rPr>
        <w:t xml:space="preserve"> is</w:t>
      </w:r>
      <w:r w:rsidRPr="00232757">
        <w:rPr>
          <w:rFonts w:cstheme="minorHAnsi"/>
          <w:sz w:val="20"/>
          <w:szCs w:val="20"/>
        </w:rPr>
        <w:t xml:space="preserve"> BAS</w:t>
      </w:r>
      <w:r w:rsidR="00670C2D">
        <w:rPr>
          <w:rFonts w:cstheme="minorHAnsi"/>
          <w:sz w:val="20"/>
          <w:szCs w:val="20"/>
        </w:rPr>
        <w:t>’s</w:t>
      </w:r>
      <w:r w:rsidRPr="00232757">
        <w:rPr>
          <w:rFonts w:cstheme="minorHAnsi"/>
          <w:sz w:val="20"/>
          <w:szCs w:val="20"/>
        </w:rPr>
        <w:t xml:space="preserve"> intention to complete the building works on</w:t>
      </w:r>
      <w:r w:rsidR="00670C2D">
        <w:rPr>
          <w:rFonts w:cstheme="minorHAnsi"/>
          <w:sz w:val="20"/>
          <w:szCs w:val="20"/>
        </w:rPr>
        <w:t xml:space="preserve"> an</w:t>
      </w:r>
      <w:r w:rsidRPr="00232757">
        <w:rPr>
          <w:rFonts w:cstheme="minorHAnsi"/>
          <w:sz w:val="20"/>
          <w:szCs w:val="20"/>
        </w:rPr>
        <w:t xml:space="preserve"> east side and west side, half and half basis. With the east side being complete over phase 1 and west side over phase 2.</w:t>
      </w:r>
    </w:p>
    <w:p w14:paraId="7BB92394" w14:textId="56E0883E" w:rsidR="00232757" w:rsidRDefault="00232757" w:rsidP="00882829">
      <w:pPr>
        <w:pStyle w:val="Heading2"/>
        <w:numPr>
          <w:ilvl w:val="1"/>
          <w:numId w:val="21"/>
        </w:numPr>
      </w:pPr>
      <w:bookmarkStart w:id="103" w:name="_Toc46155041"/>
      <w:r w:rsidRPr="00232757">
        <w:t>Asbestos removal and disposal</w:t>
      </w:r>
      <w:bookmarkEnd w:id="103"/>
    </w:p>
    <w:p w14:paraId="4B460320" w14:textId="77777777" w:rsidR="00951068" w:rsidRDefault="00951068" w:rsidP="00232757">
      <w:pPr>
        <w:spacing w:after="0" w:line="259" w:lineRule="auto"/>
        <w:rPr>
          <w:rFonts w:cstheme="minorHAnsi"/>
          <w:sz w:val="20"/>
          <w:szCs w:val="20"/>
        </w:rPr>
      </w:pPr>
    </w:p>
    <w:p w14:paraId="0896CFEB" w14:textId="28EDF112" w:rsidR="00232757" w:rsidRPr="00232757" w:rsidRDefault="00232757" w:rsidP="00232757">
      <w:pPr>
        <w:spacing w:after="0" w:line="259" w:lineRule="auto"/>
        <w:rPr>
          <w:rFonts w:cstheme="minorHAnsi"/>
          <w:sz w:val="20"/>
          <w:szCs w:val="20"/>
        </w:rPr>
      </w:pPr>
      <w:r w:rsidRPr="00232757">
        <w:rPr>
          <w:rFonts w:cstheme="minorHAnsi"/>
          <w:sz w:val="20"/>
          <w:szCs w:val="20"/>
        </w:rPr>
        <w:t xml:space="preserve">It is the intention of BAS to remove and dispose of any asbestos identified in a 2020 asbestos survey report, which will require to be disturbed during the roof upgrade project. </w:t>
      </w:r>
    </w:p>
    <w:p w14:paraId="1CB31442" w14:textId="77777777" w:rsidR="00232757" w:rsidRPr="00232757" w:rsidRDefault="00232757" w:rsidP="00D12132">
      <w:pPr>
        <w:pStyle w:val="Heading2"/>
      </w:pPr>
    </w:p>
    <w:p w14:paraId="1D1CF00F" w14:textId="59C2754F" w:rsidR="00232757" w:rsidRPr="00456B17" w:rsidRDefault="00232757" w:rsidP="00882829">
      <w:pPr>
        <w:pStyle w:val="Heading2"/>
        <w:numPr>
          <w:ilvl w:val="1"/>
          <w:numId w:val="21"/>
        </w:numPr>
      </w:pPr>
      <w:bookmarkStart w:id="104" w:name="_Toc46155042"/>
      <w:r w:rsidRPr="00456B17">
        <w:t>Replacement of existing roof sheets to logistics building</w:t>
      </w:r>
      <w:bookmarkEnd w:id="104"/>
      <w:r w:rsidR="00670C2D">
        <w:t xml:space="preserve"> </w:t>
      </w:r>
    </w:p>
    <w:p w14:paraId="7A323F3F" w14:textId="77777777" w:rsidR="00232757" w:rsidRPr="00232757" w:rsidRDefault="00232757" w:rsidP="00232757">
      <w:pPr>
        <w:spacing w:after="0" w:line="259" w:lineRule="auto"/>
        <w:rPr>
          <w:rFonts w:cstheme="minorHAnsi"/>
          <w:sz w:val="20"/>
          <w:szCs w:val="20"/>
        </w:rPr>
      </w:pPr>
    </w:p>
    <w:p w14:paraId="74B13EE2" w14:textId="0A4332C6" w:rsidR="00232757" w:rsidRPr="00232757" w:rsidRDefault="00232757" w:rsidP="51F6F389">
      <w:pPr>
        <w:spacing w:after="0" w:line="259" w:lineRule="auto"/>
        <w:rPr>
          <w:sz w:val="20"/>
          <w:szCs w:val="20"/>
        </w:rPr>
      </w:pPr>
      <w:r w:rsidRPr="51F6F389">
        <w:rPr>
          <w:sz w:val="20"/>
          <w:szCs w:val="20"/>
        </w:rPr>
        <w:t xml:space="preserve">It is the intention of BAS to remove all existing roofing panels and replace with insulated roofing panels. This is planned for the entire logistics building, this includes renewing with facia, eaves board, barge boards and soffit board. </w:t>
      </w:r>
      <w:r w:rsidR="67E8AF85" w:rsidRPr="51F6F389">
        <w:rPr>
          <w:sz w:val="20"/>
          <w:szCs w:val="20"/>
        </w:rPr>
        <w:t>However,</w:t>
      </w:r>
      <w:r w:rsidRPr="51F6F389">
        <w:rPr>
          <w:sz w:val="20"/>
          <w:szCs w:val="20"/>
        </w:rPr>
        <w:t xml:space="preserve"> to minimise the disruption to users, BAS is intention is to complete the building works on east side and west side, half and half basis</w:t>
      </w:r>
      <w:r w:rsidR="0BB50540" w:rsidRPr="51F6F389">
        <w:rPr>
          <w:sz w:val="20"/>
          <w:szCs w:val="20"/>
        </w:rPr>
        <w:t>.</w:t>
      </w:r>
    </w:p>
    <w:p w14:paraId="4EC64CA0" w14:textId="77777777" w:rsidR="00232757" w:rsidRPr="00232757" w:rsidRDefault="00232757" w:rsidP="00232757">
      <w:pPr>
        <w:spacing w:after="0" w:line="259" w:lineRule="auto"/>
        <w:rPr>
          <w:rFonts w:cstheme="minorHAnsi"/>
          <w:b/>
          <w:sz w:val="20"/>
          <w:szCs w:val="20"/>
        </w:rPr>
      </w:pPr>
    </w:p>
    <w:p w14:paraId="28767EF4" w14:textId="5E1EE749" w:rsidR="00232757" w:rsidRPr="00232757" w:rsidRDefault="00232757" w:rsidP="00882829">
      <w:pPr>
        <w:pStyle w:val="Heading2"/>
        <w:numPr>
          <w:ilvl w:val="1"/>
          <w:numId w:val="21"/>
        </w:numPr>
      </w:pPr>
      <w:bookmarkStart w:id="105" w:name="_Toc46155043"/>
      <w:r w:rsidRPr="00232757">
        <w:t xml:space="preserve">Re-rendering of east side of logistics </w:t>
      </w:r>
      <w:r w:rsidRPr="0093681F">
        <w:t xml:space="preserve">building </w:t>
      </w:r>
      <w:r w:rsidR="0093681F" w:rsidRPr="00882829">
        <w:rPr>
          <w:rFonts w:cstheme="minorHAnsi"/>
          <w:szCs w:val="20"/>
        </w:rPr>
        <w:t>(Phase 1</w:t>
      </w:r>
      <w:r w:rsidR="00670C2D" w:rsidRPr="00882829">
        <w:rPr>
          <w:rFonts w:cstheme="minorHAnsi"/>
          <w:szCs w:val="20"/>
        </w:rPr>
        <w:t>)</w:t>
      </w:r>
      <w:bookmarkEnd w:id="105"/>
    </w:p>
    <w:p w14:paraId="64F10E89" w14:textId="77777777" w:rsidR="00232757" w:rsidRPr="00232757" w:rsidRDefault="00232757" w:rsidP="00232757">
      <w:pPr>
        <w:spacing w:after="0" w:line="259" w:lineRule="auto"/>
        <w:ind w:left="720"/>
        <w:rPr>
          <w:rFonts w:cstheme="minorHAnsi"/>
          <w:sz w:val="20"/>
          <w:szCs w:val="20"/>
        </w:rPr>
      </w:pPr>
    </w:p>
    <w:p w14:paraId="0EC78AF2" w14:textId="121EF0E3" w:rsidR="00232757" w:rsidRPr="00232757" w:rsidRDefault="00232757" w:rsidP="00232757">
      <w:pPr>
        <w:spacing w:after="0" w:line="259" w:lineRule="auto"/>
        <w:rPr>
          <w:rFonts w:cstheme="minorHAnsi"/>
          <w:sz w:val="20"/>
          <w:szCs w:val="20"/>
        </w:rPr>
      </w:pPr>
      <w:r w:rsidRPr="00232757">
        <w:rPr>
          <w:rFonts w:cstheme="minorHAnsi"/>
          <w:sz w:val="20"/>
          <w:szCs w:val="20"/>
        </w:rPr>
        <w:t>The scope of this project also includes the re-rendering of all external wall space of the logistics building, the preferred option is to overcoat the existing wall render with thermal enhancing coating.</w:t>
      </w:r>
      <w:r w:rsidR="00670C2D">
        <w:rPr>
          <w:rFonts w:cstheme="minorHAnsi"/>
          <w:sz w:val="20"/>
          <w:szCs w:val="20"/>
        </w:rPr>
        <w:t xml:space="preserve"> </w:t>
      </w:r>
    </w:p>
    <w:p w14:paraId="182A0BFB" w14:textId="77777777" w:rsidR="00232757" w:rsidRPr="00232757" w:rsidRDefault="00232757" w:rsidP="00232757">
      <w:pPr>
        <w:spacing w:after="0" w:line="259" w:lineRule="auto"/>
        <w:ind w:left="1080"/>
        <w:contextualSpacing/>
        <w:rPr>
          <w:rFonts w:cstheme="minorHAnsi"/>
          <w:sz w:val="20"/>
          <w:szCs w:val="20"/>
        </w:rPr>
      </w:pPr>
    </w:p>
    <w:p w14:paraId="201A5A27" w14:textId="2D720534" w:rsidR="00232757" w:rsidRPr="00232757" w:rsidRDefault="00232757" w:rsidP="00882829">
      <w:pPr>
        <w:pStyle w:val="Heading2"/>
        <w:numPr>
          <w:ilvl w:val="1"/>
          <w:numId w:val="21"/>
        </w:numPr>
      </w:pPr>
      <w:bookmarkStart w:id="106" w:name="_Toc46155044"/>
      <w:r w:rsidRPr="00232757">
        <w:t xml:space="preserve">Replacement of all existing windows and doors to east side of logistics </w:t>
      </w:r>
      <w:r w:rsidRPr="0093681F">
        <w:t>building</w:t>
      </w:r>
      <w:r w:rsidR="00670C2D" w:rsidRPr="0093681F">
        <w:t xml:space="preserve"> </w:t>
      </w:r>
      <w:r w:rsidR="00670C2D" w:rsidRPr="00882829">
        <w:rPr>
          <w:rFonts w:cstheme="minorHAnsi"/>
          <w:szCs w:val="20"/>
        </w:rPr>
        <w:t>(</w:t>
      </w:r>
      <w:r w:rsidR="0093681F" w:rsidRPr="00882829">
        <w:rPr>
          <w:rFonts w:cstheme="minorHAnsi"/>
          <w:szCs w:val="20"/>
        </w:rPr>
        <w:t xml:space="preserve">Phase </w:t>
      </w:r>
      <w:r w:rsidR="00670C2D" w:rsidRPr="00882829">
        <w:rPr>
          <w:rFonts w:cstheme="minorHAnsi"/>
          <w:szCs w:val="20"/>
        </w:rPr>
        <w:t>2)</w:t>
      </w:r>
      <w:bookmarkEnd w:id="106"/>
    </w:p>
    <w:p w14:paraId="2E0145F6" w14:textId="35767770" w:rsidR="00232757" w:rsidRDefault="00232757" w:rsidP="483C9A1B">
      <w:pPr>
        <w:spacing w:before="240" w:after="0" w:line="259" w:lineRule="auto"/>
        <w:rPr>
          <w:sz w:val="20"/>
          <w:szCs w:val="20"/>
        </w:rPr>
      </w:pPr>
      <w:r w:rsidRPr="483C9A1B">
        <w:rPr>
          <w:sz w:val="20"/>
          <w:szCs w:val="20"/>
        </w:rPr>
        <w:t xml:space="preserve">Part of the project scope is to enhance the insulating properties of windows and doors. </w:t>
      </w:r>
      <w:r w:rsidR="00052524" w:rsidRPr="483C9A1B">
        <w:rPr>
          <w:sz w:val="20"/>
          <w:szCs w:val="20"/>
        </w:rPr>
        <w:t>Therefore,</w:t>
      </w:r>
      <w:r w:rsidRPr="483C9A1B">
        <w:rPr>
          <w:sz w:val="20"/>
          <w:szCs w:val="20"/>
        </w:rPr>
        <w:t xml:space="preserve"> BAS has seen fit to replace all doors and windows (including roller shutters) with products that have improved thermal efficiency</w:t>
      </w:r>
      <w:r w:rsidR="0BEA730C" w:rsidRPr="483C9A1B">
        <w:rPr>
          <w:sz w:val="20"/>
          <w:szCs w:val="20"/>
        </w:rPr>
        <w:t xml:space="preserve"> – roller shutter doors to match existing new door</w:t>
      </w:r>
      <w:r w:rsidRPr="483C9A1B">
        <w:rPr>
          <w:sz w:val="20"/>
          <w:szCs w:val="20"/>
        </w:rPr>
        <w:t xml:space="preserve">. </w:t>
      </w:r>
    </w:p>
    <w:p w14:paraId="0CCB314D" w14:textId="77777777" w:rsidR="00951068" w:rsidRDefault="00951068" w:rsidP="00951068">
      <w:pPr>
        <w:pStyle w:val="Heading2"/>
        <w:ind w:left="785"/>
      </w:pPr>
      <w:bookmarkStart w:id="107" w:name="_Toc46155045"/>
    </w:p>
    <w:p w14:paraId="01E5C643" w14:textId="35C97646" w:rsidR="00232757" w:rsidRPr="00232757" w:rsidRDefault="00232757" w:rsidP="00882829">
      <w:pPr>
        <w:pStyle w:val="Heading2"/>
        <w:numPr>
          <w:ilvl w:val="1"/>
          <w:numId w:val="21"/>
        </w:numPr>
      </w:pPr>
      <w:r w:rsidRPr="00232757">
        <w:t>Preparation of roof on logistics building and Science building 2 to carry solar PV’s</w:t>
      </w:r>
      <w:bookmarkEnd w:id="107"/>
      <w:r w:rsidR="00670C2D">
        <w:t xml:space="preserve"> </w:t>
      </w:r>
    </w:p>
    <w:p w14:paraId="66F3AE49" w14:textId="15A1FB4F" w:rsidR="00232757" w:rsidRDefault="00232757" w:rsidP="00232757">
      <w:pPr>
        <w:spacing w:before="240" w:after="0" w:line="259" w:lineRule="auto"/>
        <w:rPr>
          <w:rFonts w:cstheme="minorHAnsi"/>
          <w:sz w:val="20"/>
          <w:szCs w:val="20"/>
        </w:rPr>
      </w:pPr>
      <w:r w:rsidRPr="00232757">
        <w:rPr>
          <w:rFonts w:cstheme="minorHAnsi"/>
          <w:sz w:val="20"/>
          <w:szCs w:val="20"/>
        </w:rPr>
        <w:t>Given the main aim of the project is to enhance the solar efficiency of the site, all structural preparations needed for the roof must be made ready for solar PV install are included within the scope of this project.</w:t>
      </w:r>
    </w:p>
    <w:p w14:paraId="57D942DB" w14:textId="77777777" w:rsidR="00232757" w:rsidRDefault="00232757" w:rsidP="00232757">
      <w:pPr>
        <w:spacing w:before="240" w:after="160" w:line="259" w:lineRule="auto"/>
        <w:contextualSpacing/>
        <w:rPr>
          <w:rFonts w:cstheme="minorHAnsi"/>
          <w:b/>
          <w:sz w:val="20"/>
          <w:szCs w:val="20"/>
        </w:rPr>
      </w:pPr>
    </w:p>
    <w:p w14:paraId="722E0CFA" w14:textId="535FF433" w:rsidR="00232757" w:rsidRPr="00232757" w:rsidRDefault="00232757" w:rsidP="00882829">
      <w:pPr>
        <w:pStyle w:val="Heading2"/>
        <w:numPr>
          <w:ilvl w:val="1"/>
          <w:numId w:val="21"/>
        </w:numPr>
      </w:pPr>
      <w:bookmarkStart w:id="108" w:name="_Toc46155046"/>
      <w:r w:rsidRPr="00232757">
        <w:t>Location and areas of building work</w:t>
      </w:r>
      <w:bookmarkEnd w:id="108"/>
    </w:p>
    <w:p w14:paraId="694EF56C" w14:textId="77777777" w:rsidR="00456B17" w:rsidRPr="00456B17" w:rsidRDefault="00456B17" w:rsidP="00456B17"/>
    <w:p w14:paraId="21DFF5A6" w14:textId="77777777" w:rsidR="00232757" w:rsidRPr="00232757" w:rsidRDefault="00232757" w:rsidP="00232757">
      <w:pPr>
        <w:spacing w:before="240" w:after="160" w:line="259" w:lineRule="auto"/>
        <w:contextualSpacing/>
        <w:jc w:val="center"/>
        <w:rPr>
          <w:rFonts w:cstheme="minorHAnsi"/>
          <w:b/>
          <w:sz w:val="20"/>
          <w:szCs w:val="20"/>
        </w:rPr>
      </w:pPr>
      <w:r w:rsidRPr="00232757">
        <w:rPr>
          <w:rFonts w:cstheme="minorHAnsi"/>
          <w:b/>
          <w:noProof/>
          <w:sz w:val="20"/>
          <w:szCs w:val="20"/>
        </w:rPr>
        <w:drawing>
          <wp:anchor distT="0" distB="0" distL="114300" distR="114300" simplePos="0" relativeHeight="251661312" behindDoc="1" locked="0" layoutInCell="1" allowOverlap="1" wp14:anchorId="058E501D" wp14:editId="3FA42EF8">
            <wp:simplePos x="0" y="0"/>
            <wp:positionH relativeFrom="column">
              <wp:posOffset>0</wp:posOffset>
            </wp:positionH>
            <wp:positionV relativeFrom="paragraph">
              <wp:posOffset>2540</wp:posOffset>
            </wp:positionV>
            <wp:extent cx="5731510" cy="2360970"/>
            <wp:effectExtent l="0" t="0" r="2540" b="1270"/>
            <wp:wrapTight wrapText="bothSides">
              <wp:wrapPolygon edited="0">
                <wp:start x="0" y="0"/>
                <wp:lineTo x="0" y="21437"/>
                <wp:lineTo x="21538" y="21437"/>
                <wp:lineTo x="21538" y="0"/>
                <wp:lineTo x="0" y="0"/>
              </wp:wrapPolygon>
            </wp:wrapTight>
            <wp:docPr id="9" name="Picture 9" descr="C:\Users\conran\Documents\Logistics roof replacement\Photos\aer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ran\Documents\Logistics roof replacement\Photos\aerial.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2360970"/>
                    </a:xfrm>
                    <a:prstGeom prst="rect">
                      <a:avLst/>
                    </a:prstGeom>
                    <a:noFill/>
                    <a:ln>
                      <a:noFill/>
                    </a:ln>
                  </pic:spPr>
                </pic:pic>
              </a:graphicData>
            </a:graphic>
            <wp14:sizeRelH relativeFrom="page">
              <wp14:pctWidth>0</wp14:pctWidth>
            </wp14:sizeRelH>
            <wp14:sizeRelV relativeFrom="page">
              <wp14:pctHeight>0</wp14:pctHeight>
            </wp14:sizeRelV>
          </wp:anchor>
        </w:drawing>
      </w:r>
      <w:r w:rsidRPr="79E8955B">
        <w:rPr>
          <w:b/>
          <w:bCs/>
          <w:color w:val="3D4EF3"/>
          <w:sz w:val="20"/>
          <w:szCs w:val="20"/>
        </w:rPr>
        <w:t xml:space="preserve">- </w:t>
      </w:r>
      <w:r w:rsidRPr="79E8955B">
        <w:rPr>
          <w:sz w:val="20"/>
          <w:szCs w:val="20"/>
        </w:rPr>
        <w:t>Area of planned roofing works</w:t>
      </w:r>
      <w:r w:rsidRPr="79E8955B">
        <w:rPr>
          <w:b/>
          <w:bCs/>
          <w:sz w:val="20"/>
          <w:szCs w:val="20"/>
        </w:rPr>
        <w:t xml:space="preserve"> </w:t>
      </w:r>
      <w:r w:rsidRPr="79E8955B">
        <w:rPr>
          <w:b/>
          <w:bCs/>
          <w:color w:val="FF0000"/>
          <w:sz w:val="20"/>
          <w:szCs w:val="20"/>
        </w:rPr>
        <w:t xml:space="preserve">  - </w:t>
      </w:r>
      <w:r w:rsidRPr="79E8955B">
        <w:rPr>
          <w:sz w:val="20"/>
          <w:szCs w:val="20"/>
        </w:rPr>
        <w:t>Roof panels containing asbestos</w:t>
      </w:r>
    </w:p>
    <w:p w14:paraId="27DFA232" w14:textId="77777777" w:rsidR="00232757" w:rsidRPr="00232757" w:rsidRDefault="00232757" w:rsidP="00232757">
      <w:pPr>
        <w:spacing w:after="160" w:line="259" w:lineRule="auto"/>
        <w:ind w:left="720"/>
        <w:rPr>
          <w:rFonts w:cstheme="minorHAnsi"/>
          <w:b/>
          <w:sz w:val="20"/>
          <w:szCs w:val="20"/>
        </w:rPr>
      </w:pPr>
    </w:p>
    <w:p w14:paraId="495E172E" w14:textId="77777777" w:rsidR="00232757" w:rsidRPr="00232757" w:rsidRDefault="00232757" w:rsidP="00232757">
      <w:pPr>
        <w:spacing w:after="160" w:line="259" w:lineRule="auto"/>
        <w:ind w:left="720"/>
        <w:rPr>
          <w:rFonts w:cstheme="minorHAnsi"/>
          <w:b/>
          <w:sz w:val="20"/>
          <w:szCs w:val="20"/>
        </w:rPr>
      </w:pPr>
    </w:p>
    <w:p w14:paraId="39AC1056" w14:textId="77777777" w:rsidR="00232757" w:rsidRPr="00232757" w:rsidRDefault="00232757" w:rsidP="00232757">
      <w:pPr>
        <w:spacing w:after="160" w:line="259" w:lineRule="auto"/>
        <w:rPr>
          <w:rFonts w:cstheme="minorHAnsi"/>
          <w:b/>
          <w:sz w:val="20"/>
          <w:szCs w:val="20"/>
        </w:rPr>
      </w:pPr>
    </w:p>
    <w:p w14:paraId="18FB77CE" w14:textId="77777777" w:rsidR="00232757" w:rsidRPr="00232757" w:rsidRDefault="00232757" w:rsidP="00232757">
      <w:pPr>
        <w:spacing w:after="160" w:line="259" w:lineRule="auto"/>
        <w:rPr>
          <w:rFonts w:cstheme="minorHAnsi"/>
          <w:b/>
          <w:sz w:val="20"/>
          <w:szCs w:val="20"/>
        </w:rPr>
      </w:pPr>
    </w:p>
    <w:p w14:paraId="022FD509" w14:textId="77777777" w:rsidR="00232757" w:rsidRPr="00232757" w:rsidRDefault="00232757" w:rsidP="00232757">
      <w:pPr>
        <w:spacing w:after="160" w:line="259" w:lineRule="auto"/>
        <w:rPr>
          <w:rFonts w:cstheme="minorHAnsi"/>
          <w:b/>
          <w:sz w:val="20"/>
          <w:szCs w:val="20"/>
        </w:rPr>
      </w:pPr>
    </w:p>
    <w:p w14:paraId="2D722913" w14:textId="77777777" w:rsidR="00232757" w:rsidRDefault="00232757" w:rsidP="00232757">
      <w:pPr>
        <w:spacing w:after="160" w:line="259" w:lineRule="auto"/>
        <w:rPr>
          <w:rFonts w:cstheme="minorHAnsi"/>
          <w:b/>
          <w:sz w:val="20"/>
          <w:szCs w:val="20"/>
        </w:rPr>
      </w:pPr>
    </w:p>
    <w:p w14:paraId="02269A95" w14:textId="71939DEE" w:rsidR="00232757" w:rsidRDefault="00E16233" w:rsidP="00882829">
      <w:pPr>
        <w:pStyle w:val="Heading2"/>
        <w:numPr>
          <w:ilvl w:val="1"/>
          <w:numId w:val="21"/>
        </w:numPr>
      </w:pPr>
      <w:r>
        <w:t xml:space="preserve"> </w:t>
      </w:r>
      <w:bookmarkStart w:id="109" w:name="_Toc46155047"/>
      <w:r w:rsidR="00232757" w:rsidRPr="00232757">
        <w:t>Asbestos removal and disposal (phase 1)</w:t>
      </w:r>
      <w:bookmarkEnd w:id="109"/>
    </w:p>
    <w:p w14:paraId="34BDE077" w14:textId="77777777" w:rsidR="0093681F" w:rsidRDefault="0093681F" w:rsidP="00232757">
      <w:pPr>
        <w:spacing w:after="160" w:line="259" w:lineRule="auto"/>
        <w:rPr>
          <w:rFonts w:cstheme="minorHAnsi"/>
          <w:sz w:val="20"/>
          <w:szCs w:val="20"/>
        </w:rPr>
      </w:pPr>
    </w:p>
    <w:p w14:paraId="3CC68511" w14:textId="198E6FF0" w:rsidR="00232757" w:rsidRPr="00232757" w:rsidRDefault="00232757" w:rsidP="00232757">
      <w:pPr>
        <w:spacing w:after="160" w:line="259" w:lineRule="auto"/>
        <w:rPr>
          <w:rFonts w:cstheme="minorHAnsi"/>
          <w:sz w:val="20"/>
          <w:szCs w:val="20"/>
        </w:rPr>
      </w:pPr>
      <w:r w:rsidRPr="00232757">
        <w:rPr>
          <w:rFonts w:cstheme="minorHAnsi"/>
          <w:sz w:val="20"/>
          <w:szCs w:val="20"/>
        </w:rPr>
        <w:lastRenderedPageBreak/>
        <w:t xml:space="preserve">During a R&amp;D asbestos survey carried out between December 2019 – February 2020 on our logistics building, </w:t>
      </w:r>
      <w:proofErr w:type="gramStart"/>
      <w:r w:rsidRPr="00232757">
        <w:rPr>
          <w:rFonts w:cstheme="minorHAnsi"/>
          <w:sz w:val="20"/>
          <w:szCs w:val="20"/>
        </w:rPr>
        <w:t>a number of</w:t>
      </w:r>
      <w:proofErr w:type="gramEnd"/>
      <w:r w:rsidRPr="00232757">
        <w:rPr>
          <w:rFonts w:cstheme="minorHAnsi"/>
          <w:sz w:val="20"/>
          <w:szCs w:val="20"/>
        </w:rPr>
        <w:t xml:space="preserve"> areas and materials were identified as potentially containing asbestos fibres. These areas and materials were tested by Thames </w:t>
      </w:r>
      <w:r w:rsidR="0093681F">
        <w:rPr>
          <w:rFonts w:cstheme="minorHAnsi"/>
          <w:sz w:val="20"/>
          <w:szCs w:val="20"/>
        </w:rPr>
        <w:t>L</w:t>
      </w:r>
      <w:r w:rsidRPr="00232757">
        <w:rPr>
          <w:rFonts w:cstheme="minorHAnsi"/>
          <w:sz w:val="20"/>
          <w:szCs w:val="20"/>
        </w:rPr>
        <w:t xml:space="preserve">aboratories and resulted in a positive test for Chrysotile. Some areas of the site </w:t>
      </w:r>
      <w:proofErr w:type="gramStart"/>
      <w:r w:rsidRPr="00232757">
        <w:rPr>
          <w:rFonts w:cstheme="minorHAnsi"/>
          <w:sz w:val="20"/>
          <w:szCs w:val="20"/>
        </w:rPr>
        <w:t>were seen as</w:t>
      </w:r>
      <w:proofErr w:type="gramEnd"/>
      <w:r w:rsidRPr="00232757">
        <w:rPr>
          <w:rFonts w:cstheme="minorHAnsi"/>
          <w:sz w:val="20"/>
          <w:szCs w:val="20"/>
        </w:rPr>
        <w:t xml:space="preserve"> ‘low potential to release asbestos fibres’, however no areas were seen as above low risk (please see attached asbestos survey report for risk/score matrix). </w:t>
      </w:r>
    </w:p>
    <w:p w14:paraId="2DB1378F" w14:textId="77777777" w:rsidR="00232757" w:rsidRDefault="00232757" w:rsidP="00232757">
      <w:pPr>
        <w:spacing w:after="160" w:line="259" w:lineRule="auto"/>
        <w:rPr>
          <w:rFonts w:cstheme="minorHAnsi"/>
          <w:sz w:val="20"/>
          <w:szCs w:val="20"/>
        </w:rPr>
      </w:pPr>
      <w:r w:rsidRPr="00232757">
        <w:rPr>
          <w:rFonts w:cstheme="minorHAnsi"/>
          <w:sz w:val="20"/>
          <w:szCs w:val="20"/>
        </w:rPr>
        <w:t>Although no areas were deemed to be an immediate risk to staff health and safety, BAS has seen it appropriate to include the removal of the asbestos roof sheeting identified in the recent survey, in the project scope for the solar roof upgrade.</w:t>
      </w:r>
    </w:p>
    <w:p w14:paraId="2150D6CD" w14:textId="432DFA2C" w:rsidR="00456B17" w:rsidRDefault="00E16233" w:rsidP="00456B17">
      <w:pPr>
        <w:pStyle w:val="Heading2"/>
        <w:numPr>
          <w:ilvl w:val="1"/>
          <w:numId w:val="21"/>
        </w:numPr>
      </w:pPr>
      <w:r>
        <w:t xml:space="preserve"> </w:t>
      </w:r>
      <w:bookmarkStart w:id="110" w:name="_Toc46155048"/>
      <w:r w:rsidR="00232757" w:rsidRPr="00232757">
        <w:t>Asbestos contactor or sub-contractor requirements</w:t>
      </w:r>
      <w:bookmarkEnd w:id="110"/>
    </w:p>
    <w:p w14:paraId="038B40F6" w14:textId="77777777" w:rsidR="00951068" w:rsidRDefault="00951068" w:rsidP="00232757">
      <w:pPr>
        <w:spacing w:after="160" w:line="259" w:lineRule="auto"/>
        <w:rPr>
          <w:rFonts w:cstheme="minorHAnsi"/>
          <w:sz w:val="20"/>
          <w:szCs w:val="20"/>
        </w:rPr>
      </w:pPr>
    </w:p>
    <w:p w14:paraId="30D7B7BA" w14:textId="72C4D0CD" w:rsidR="00232757" w:rsidRPr="00232757" w:rsidRDefault="00232757" w:rsidP="00232757">
      <w:pPr>
        <w:spacing w:after="160" w:line="259" w:lineRule="auto"/>
        <w:rPr>
          <w:rFonts w:cstheme="minorHAnsi"/>
          <w:sz w:val="20"/>
          <w:szCs w:val="20"/>
        </w:rPr>
      </w:pPr>
      <w:r w:rsidRPr="00232757">
        <w:rPr>
          <w:rFonts w:cstheme="minorHAnsi"/>
          <w:sz w:val="20"/>
          <w:szCs w:val="20"/>
        </w:rPr>
        <w:t>The successful contractor or sub-contractor must provide the following as minimum requirement</w:t>
      </w:r>
    </w:p>
    <w:p w14:paraId="5EB020DA"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 xml:space="preserve"> Relevant insurance documents.</w:t>
      </w:r>
    </w:p>
    <w:p w14:paraId="25E93393"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 xml:space="preserve"> Detailed plan of work or method statement.</w:t>
      </w:r>
    </w:p>
    <w:p w14:paraId="7E6C42D9"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Training records or certifications for all staff and personnel directly involved with asbestos removal.</w:t>
      </w:r>
    </w:p>
    <w:p w14:paraId="1A4D84BB"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 xml:space="preserve"> All other documentation in accordance with the Control of Asbestos Regulations 2012.</w:t>
      </w:r>
    </w:p>
    <w:p w14:paraId="2AE9C430"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Risk assessments and COSHH assessments.</w:t>
      </w:r>
    </w:p>
    <w:p w14:paraId="65183F80"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A clearance and/or waste transfer certificates for the record keeping purposes of the client.</w:t>
      </w:r>
    </w:p>
    <w:p w14:paraId="6E48F813"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Inspection/test records for any plant and/or heavy machinery that may be used on site.</w:t>
      </w:r>
    </w:p>
    <w:p w14:paraId="0061E44C"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The contactor shall be able to produce any of the above documents upon request of the client.</w:t>
      </w:r>
    </w:p>
    <w:p w14:paraId="467FE098" w14:textId="77777777" w:rsidR="00232757" w:rsidRP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Where the asbestos removal contractor becomes aware of/or creates any significant hazards which have not been highlighted in the R&amp;D survey client immediately.</w:t>
      </w:r>
    </w:p>
    <w:p w14:paraId="32D80EC6" w14:textId="4E2BE66B" w:rsidR="00232757" w:rsidRDefault="00232757" w:rsidP="00E050D2">
      <w:pPr>
        <w:numPr>
          <w:ilvl w:val="0"/>
          <w:numId w:val="5"/>
        </w:numPr>
        <w:spacing w:after="160" w:line="259" w:lineRule="auto"/>
        <w:contextualSpacing/>
        <w:rPr>
          <w:rFonts w:cstheme="minorHAnsi"/>
          <w:sz w:val="20"/>
          <w:szCs w:val="20"/>
        </w:rPr>
      </w:pPr>
      <w:r w:rsidRPr="00232757">
        <w:rPr>
          <w:rFonts w:cstheme="minorHAnsi"/>
          <w:sz w:val="20"/>
          <w:szCs w:val="20"/>
        </w:rPr>
        <w:t>Any scaffolding, edge protection and fall arrests etc. are provided by the contractor or sub-contractor.</w:t>
      </w:r>
    </w:p>
    <w:p w14:paraId="053374FC" w14:textId="752B1BD2" w:rsidR="006411D8" w:rsidRDefault="00A12355" w:rsidP="00E050D2">
      <w:pPr>
        <w:numPr>
          <w:ilvl w:val="0"/>
          <w:numId w:val="5"/>
        </w:numPr>
        <w:spacing w:after="160" w:line="259" w:lineRule="auto"/>
        <w:contextualSpacing/>
        <w:rPr>
          <w:rFonts w:cstheme="minorHAnsi"/>
          <w:sz w:val="20"/>
          <w:szCs w:val="20"/>
        </w:rPr>
      </w:pPr>
      <w:r>
        <w:rPr>
          <w:rFonts w:cstheme="minorHAnsi"/>
          <w:sz w:val="20"/>
          <w:szCs w:val="20"/>
        </w:rPr>
        <w:t xml:space="preserve">On completion of asbestos </w:t>
      </w:r>
      <w:r w:rsidR="00103539">
        <w:rPr>
          <w:rFonts w:cstheme="minorHAnsi"/>
          <w:sz w:val="20"/>
          <w:szCs w:val="20"/>
        </w:rPr>
        <w:t>removal,</w:t>
      </w:r>
      <w:r>
        <w:rPr>
          <w:rFonts w:cstheme="minorHAnsi"/>
          <w:sz w:val="20"/>
          <w:szCs w:val="20"/>
        </w:rPr>
        <w:t xml:space="preserve"> a</w:t>
      </w:r>
      <w:r w:rsidR="006411D8">
        <w:rPr>
          <w:rFonts w:cstheme="minorHAnsi"/>
          <w:sz w:val="20"/>
          <w:szCs w:val="20"/>
        </w:rPr>
        <w:t xml:space="preserve"> deep clean </w:t>
      </w:r>
      <w:r w:rsidR="006B301E">
        <w:rPr>
          <w:rFonts w:cstheme="minorHAnsi"/>
          <w:sz w:val="20"/>
          <w:szCs w:val="20"/>
        </w:rPr>
        <w:t xml:space="preserve">and air test </w:t>
      </w:r>
      <w:r w:rsidR="006411D8">
        <w:rPr>
          <w:rFonts w:cstheme="minorHAnsi"/>
          <w:sz w:val="20"/>
          <w:szCs w:val="20"/>
        </w:rPr>
        <w:t>of internal areas</w:t>
      </w:r>
      <w:r w:rsidR="00103539">
        <w:rPr>
          <w:rFonts w:cstheme="minorHAnsi"/>
          <w:sz w:val="20"/>
          <w:szCs w:val="20"/>
        </w:rPr>
        <w:t xml:space="preserve"> and workspaces</w:t>
      </w:r>
      <w:r w:rsidR="006411D8">
        <w:rPr>
          <w:rFonts w:cstheme="minorHAnsi"/>
          <w:sz w:val="20"/>
          <w:szCs w:val="20"/>
        </w:rPr>
        <w:t xml:space="preserve"> below the asbestos roofing</w:t>
      </w:r>
    </w:p>
    <w:p w14:paraId="0316355D" w14:textId="77777777" w:rsidR="00456B17" w:rsidRPr="00232757" w:rsidRDefault="00456B17" w:rsidP="00456B17">
      <w:pPr>
        <w:spacing w:after="160" w:line="259" w:lineRule="auto"/>
        <w:ind w:left="1485"/>
        <w:contextualSpacing/>
        <w:rPr>
          <w:rFonts w:cstheme="minorHAnsi"/>
          <w:sz w:val="20"/>
          <w:szCs w:val="20"/>
        </w:rPr>
      </w:pPr>
    </w:p>
    <w:p w14:paraId="25BB84D8" w14:textId="4B03D408" w:rsidR="00232757" w:rsidRDefault="00E16233" w:rsidP="00882829">
      <w:pPr>
        <w:pStyle w:val="Heading2"/>
        <w:numPr>
          <w:ilvl w:val="1"/>
          <w:numId w:val="21"/>
        </w:numPr>
      </w:pPr>
      <w:r>
        <w:t xml:space="preserve"> </w:t>
      </w:r>
      <w:bookmarkStart w:id="111" w:name="_Toc46155049"/>
      <w:r w:rsidR="00232757" w:rsidRPr="00232757">
        <w:t>Temporary boarding</w:t>
      </w:r>
      <w:bookmarkEnd w:id="111"/>
    </w:p>
    <w:p w14:paraId="0C1F188C" w14:textId="77777777" w:rsidR="00456B17" w:rsidRPr="00456B17" w:rsidRDefault="00456B17" w:rsidP="00456B17"/>
    <w:p w14:paraId="6D19DD03" w14:textId="4B9C0C0E" w:rsidR="00232757" w:rsidRPr="00232757" w:rsidRDefault="00232757" w:rsidP="00232757">
      <w:pPr>
        <w:spacing w:after="160" w:line="259" w:lineRule="auto"/>
        <w:rPr>
          <w:rFonts w:cstheme="minorHAnsi"/>
          <w:sz w:val="20"/>
          <w:szCs w:val="20"/>
        </w:rPr>
      </w:pPr>
      <w:r w:rsidRPr="00232757">
        <w:rPr>
          <w:rFonts w:cstheme="minorHAnsi"/>
          <w:sz w:val="20"/>
          <w:szCs w:val="20"/>
        </w:rPr>
        <w:t xml:space="preserve">The workshops and offices within the logistics building all contain very sensitive and expensive equipment, this equipment </w:t>
      </w:r>
      <w:proofErr w:type="gramStart"/>
      <w:r w:rsidRPr="00232757">
        <w:rPr>
          <w:rFonts w:cstheme="minorHAnsi"/>
          <w:sz w:val="20"/>
          <w:szCs w:val="20"/>
        </w:rPr>
        <w:t>MUST be protected at all times</w:t>
      </w:r>
      <w:proofErr w:type="gramEnd"/>
      <w:r w:rsidRPr="00232757">
        <w:rPr>
          <w:rFonts w:cstheme="minorHAnsi"/>
          <w:sz w:val="20"/>
          <w:szCs w:val="20"/>
        </w:rPr>
        <w:t xml:space="preserve"> during the project. The ideal solution to minimize this risk would be to encapsulate the working area using Ply sheeting fixed to the underside of the existing steel rafters, however if the contractor of subcontractor proposes a similar solution, this will be considered by the client.</w:t>
      </w:r>
    </w:p>
    <w:p w14:paraId="14409F39" w14:textId="5F15D7C1" w:rsidR="00232757" w:rsidRDefault="00E16233" w:rsidP="00882829">
      <w:pPr>
        <w:pStyle w:val="Heading2"/>
        <w:numPr>
          <w:ilvl w:val="1"/>
          <w:numId w:val="21"/>
        </w:numPr>
      </w:pPr>
      <w:r>
        <w:t xml:space="preserve"> </w:t>
      </w:r>
      <w:bookmarkStart w:id="112" w:name="_Toc46155050"/>
      <w:r w:rsidR="00232757" w:rsidRPr="00232757">
        <w:t>Testing and potential contamination</w:t>
      </w:r>
      <w:bookmarkEnd w:id="112"/>
    </w:p>
    <w:p w14:paraId="29167E56" w14:textId="77777777" w:rsidR="00456B17" w:rsidRPr="00456B17" w:rsidRDefault="00456B17" w:rsidP="00456B17"/>
    <w:p w14:paraId="0E290D2D" w14:textId="1231E233" w:rsidR="00232757" w:rsidRPr="00232757" w:rsidRDefault="619808F3" w:rsidP="483C9A1B">
      <w:pPr>
        <w:spacing w:after="160" w:line="259" w:lineRule="auto"/>
        <w:rPr>
          <w:sz w:val="20"/>
          <w:szCs w:val="20"/>
        </w:rPr>
      </w:pPr>
      <w:r w:rsidRPr="483C9A1B">
        <w:rPr>
          <w:sz w:val="20"/>
          <w:szCs w:val="20"/>
        </w:rPr>
        <w:t>Though</w:t>
      </w:r>
      <w:r w:rsidR="00232757" w:rsidRPr="483C9A1B">
        <w:rPr>
          <w:sz w:val="20"/>
          <w:szCs w:val="20"/>
        </w:rPr>
        <w:t xml:space="preserve"> there is no requirement to carry out a daily air or surface test for potential contamination, the contractor must carry out tests if there is reason to believe contamination has occurred. The contractor must also inform the client immediately if contamination of the below surfaces or workspace is to believe to have occurred</w:t>
      </w:r>
    </w:p>
    <w:p w14:paraId="57EB250E" w14:textId="4FACB5A7" w:rsidR="00232757" w:rsidRDefault="00E16233" w:rsidP="00882829">
      <w:pPr>
        <w:pStyle w:val="Heading2"/>
        <w:numPr>
          <w:ilvl w:val="1"/>
          <w:numId w:val="21"/>
        </w:numPr>
      </w:pPr>
      <w:r>
        <w:t xml:space="preserve"> </w:t>
      </w:r>
      <w:bookmarkStart w:id="113" w:name="_Toc46155051"/>
      <w:r w:rsidR="00232757" w:rsidRPr="00232757">
        <w:t>RPE and PPE</w:t>
      </w:r>
      <w:bookmarkEnd w:id="113"/>
    </w:p>
    <w:p w14:paraId="0A0DFE54" w14:textId="77777777" w:rsidR="00456B17" w:rsidRPr="00456B17" w:rsidRDefault="00456B17" w:rsidP="00456B17"/>
    <w:p w14:paraId="72F95C48"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The asbestos contractor or sub-contractor will provide correct RPE and PPE for all staff directly involved with the asbestos removal in compliance with Asbestos: The Licensed contractors’ guide. The contractor/sub-contractor is always responsible for the upkeep and suitability of RPE and PPE.</w:t>
      </w:r>
    </w:p>
    <w:p w14:paraId="635619F5" w14:textId="755B750D" w:rsidR="00232757" w:rsidRDefault="00E16233" w:rsidP="00882829">
      <w:pPr>
        <w:pStyle w:val="Heading2"/>
        <w:numPr>
          <w:ilvl w:val="1"/>
          <w:numId w:val="21"/>
        </w:numPr>
      </w:pPr>
      <w:r>
        <w:t xml:space="preserve"> </w:t>
      </w:r>
      <w:bookmarkStart w:id="114" w:name="_Toc46155052"/>
      <w:r w:rsidR="00232757" w:rsidRPr="00232757">
        <w:t>Asbestos waste containment and disposal</w:t>
      </w:r>
      <w:bookmarkEnd w:id="114"/>
    </w:p>
    <w:p w14:paraId="048DBF2D" w14:textId="77777777" w:rsidR="00456B17" w:rsidRPr="00456B17" w:rsidRDefault="00456B17" w:rsidP="00456B17"/>
    <w:p w14:paraId="792ECA1B"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 xml:space="preserve">The following assumptions have been made regarding asbestos </w:t>
      </w:r>
      <w:proofErr w:type="gramStart"/>
      <w:r w:rsidRPr="00232757">
        <w:rPr>
          <w:rFonts w:cstheme="minorHAnsi"/>
          <w:sz w:val="20"/>
          <w:szCs w:val="20"/>
        </w:rPr>
        <w:t>waste;</w:t>
      </w:r>
      <w:proofErr w:type="gramEnd"/>
    </w:p>
    <w:p w14:paraId="130C628D" w14:textId="77777777" w:rsidR="00232757" w:rsidRPr="00232757" w:rsidRDefault="00232757" w:rsidP="00E050D2">
      <w:pPr>
        <w:numPr>
          <w:ilvl w:val="0"/>
          <w:numId w:val="6"/>
        </w:numPr>
        <w:spacing w:after="160" w:line="259" w:lineRule="auto"/>
        <w:contextualSpacing/>
        <w:rPr>
          <w:rFonts w:cstheme="minorHAnsi"/>
          <w:sz w:val="20"/>
          <w:szCs w:val="20"/>
        </w:rPr>
      </w:pPr>
      <w:r w:rsidRPr="00232757">
        <w:rPr>
          <w:rFonts w:cstheme="minorHAnsi"/>
          <w:sz w:val="20"/>
          <w:szCs w:val="20"/>
        </w:rPr>
        <w:t>All waste material involved or disturbed with the removal of roof sheets in logistics building shall be treated as contaminated.</w:t>
      </w:r>
    </w:p>
    <w:p w14:paraId="5D2D6EB2" w14:textId="77777777" w:rsidR="00232757" w:rsidRPr="00232757" w:rsidRDefault="00232757" w:rsidP="00E050D2">
      <w:pPr>
        <w:numPr>
          <w:ilvl w:val="0"/>
          <w:numId w:val="6"/>
        </w:numPr>
        <w:spacing w:after="160" w:line="259" w:lineRule="auto"/>
        <w:contextualSpacing/>
        <w:rPr>
          <w:rFonts w:cstheme="minorHAnsi"/>
          <w:sz w:val="20"/>
          <w:szCs w:val="20"/>
        </w:rPr>
      </w:pPr>
      <w:r w:rsidRPr="00232757">
        <w:rPr>
          <w:rFonts w:cstheme="minorHAnsi"/>
          <w:sz w:val="20"/>
          <w:szCs w:val="20"/>
        </w:rPr>
        <w:lastRenderedPageBreak/>
        <w:t>All waste materials should be encapsulated by means that keeps the risk of spillage to lowest practically possible.</w:t>
      </w:r>
    </w:p>
    <w:p w14:paraId="32FC9AB3" w14:textId="4E3CCF41" w:rsidR="00232757" w:rsidRPr="00232757" w:rsidRDefault="00232757" w:rsidP="00E050D2">
      <w:pPr>
        <w:numPr>
          <w:ilvl w:val="0"/>
          <w:numId w:val="6"/>
        </w:numPr>
        <w:spacing w:after="160" w:line="259" w:lineRule="auto"/>
        <w:contextualSpacing/>
        <w:rPr>
          <w:rFonts w:cstheme="minorHAnsi"/>
          <w:sz w:val="20"/>
          <w:szCs w:val="20"/>
        </w:rPr>
      </w:pPr>
      <w:r w:rsidRPr="00232757">
        <w:rPr>
          <w:rFonts w:cstheme="minorHAnsi"/>
          <w:sz w:val="20"/>
          <w:szCs w:val="20"/>
        </w:rPr>
        <w:t xml:space="preserve">All areas of removal works shall </w:t>
      </w:r>
      <w:r w:rsidR="00021BE2">
        <w:rPr>
          <w:rFonts w:cstheme="minorHAnsi"/>
          <w:sz w:val="20"/>
          <w:szCs w:val="20"/>
        </w:rPr>
        <w:t xml:space="preserve">be </w:t>
      </w:r>
      <w:r w:rsidRPr="00232757">
        <w:rPr>
          <w:rFonts w:cstheme="minorHAnsi"/>
          <w:sz w:val="20"/>
          <w:szCs w:val="20"/>
        </w:rPr>
        <w:t>free of waste material at the end of each working day.</w:t>
      </w:r>
    </w:p>
    <w:p w14:paraId="1FC79E6B" w14:textId="77777777" w:rsidR="00232757" w:rsidRPr="00232757" w:rsidRDefault="00232757" w:rsidP="00E050D2">
      <w:pPr>
        <w:numPr>
          <w:ilvl w:val="0"/>
          <w:numId w:val="6"/>
        </w:numPr>
        <w:spacing w:after="160" w:line="259" w:lineRule="auto"/>
        <w:contextualSpacing/>
        <w:rPr>
          <w:rFonts w:cstheme="minorHAnsi"/>
          <w:sz w:val="20"/>
          <w:szCs w:val="20"/>
        </w:rPr>
      </w:pPr>
      <w:r w:rsidRPr="00232757">
        <w:rPr>
          <w:rFonts w:cstheme="minorHAnsi"/>
          <w:sz w:val="20"/>
          <w:szCs w:val="20"/>
        </w:rPr>
        <w:t xml:space="preserve">Waste material shall be transferred by vehicles provided by the contractor or sub-contractor for transport to a licenced asbestos waste-tipping site. </w:t>
      </w:r>
    </w:p>
    <w:p w14:paraId="48153D19" w14:textId="243519FA" w:rsidR="00232757" w:rsidRDefault="00232757" w:rsidP="00E050D2">
      <w:pPr>
        <w:numPr>
          <w:ilvl w:val="0"/>
          <w:numId w:val="6"/>
        </w:numPr>
        <w:spacing w:after="160" w:line="259" w:lineRule="auto"/>
        <w:contextualSpacing/>
        <w:rPr>
          <w:rFonts w:cstheme="minorHAnsi"/>
          <w:sz w:val="20"/>
          <w:szCs w:val="20"/>
        </w:rPr>
      </w:pPr>
      <w:r w:rsidRPr="00232757">
        <w:rPr>
          <w:rFonts w:cstheme="minorHAnsi"/>
          <w:sz w:val="20"/>
          <w:szCs w:val="20"/>
        </w:rPr>
        <w:t xml:space="preserve">The transfer of waste from site </w:t>
      </w:r>
      <w:proofErr w:type="gramStart"/>
      <w:r w:rsidRPr="00232757">
        <w:rPr>
          <w:rFonts w:cstheme="minorHAnsi"/>
          <w:sz w:val="20"/>
          <w:szCs w:val="20"/>
        </w:rPr>
        <w:t>to should</w:t>
      </w:r>
      <w:proofErr w:type="gramEnd"/>
      <w:r w:rsidRPr="00232757">
        <w:rPr>
          <w:rFonts w:cstheme="minorHAnsi"/>
          <w:sz w:val="20"/>
          <w:szCs w:val="20"/>
        </w:rPr>
        <w:t xml:space="preserve"> be in accordance with the Control of Pollution Act 1974 and the Hazardous Waste Regulations 2009.</w:t>
      </w:r>
    </w:p>
    <w:p w14:paraId="243240DF" w14:textId="77777777" w:rsidR="00232757" w:rsidRPr="00232757" w:rsidRDefault="00232757" w:rsidP="00232757">
      <w:pPr>
        <w:spacing w:after="160" w:line="259" w:lineRule="auto"/>
        <w:ind w:left="1440"/>
        <w:contextualSpacing/>
        <w:rPr>
          <w:rFonts w:cstheme="minorHAnsi"/>
          <w:sz w:val="20"/>
          <w:szCs w:val="20"/>
        </w:rPr>
      </w:pPr>
    </w:p>
    <w:p w14:paraId="71D5B3D5" w14:textId="4A0A9709" w:rsidR="00232757" w:rsidRDefault="00E16233" w:rsidP="00882829">
      <w:pPr>
        <w:pStyle w:val="Heading2"/>
        <w:numPr>
          <w:ilvl w:val="1"/>
          <w:numId w:val="21"/>
        </w:numPr>
      </w:pPr>
      <w:r>
        <w:t xml:space="preserve"> </w:t>
      </w:r>
      <w:bookmarkStart w:id="115" w:name="_Toc46155053"/>
      <w:r w:rsidR="00232757" w:rsidRPr="00232757">
        <w:t>Hygiene facility</w:t>
      </w:r>
      <w:bookmarkEnd w:id="115"/>
    </w:p>
    <w:p w14:paraId="4E046F33" w14:textId="77777777" w:rsidR="00456B17" w:rsidRPr="00456B17" w:rsidRDefault="00456B17" w:rsidP="00456B17"/>
    <w:p w14:paraId="2E60E4B9"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 xml:space="preserve">The contractor or sub-contractor must provide a hygiene facility for those who are directly involved with the removal of asbestos or will come into the zone where asbestos may have disturbed. Due to the lack of services and suitable drainage, the facility must be modular/ self-contained. The location of the hygiene facility shall be agreed between the contractor and project board on site </w:t>
      </w:r>
      <w:proofErr w:type="gramStart"/>
      <w:r w:rsidRPr="00232757">
        <w:rPr>
          <w:rFonts w:cstheme="minorHAnsi"/>
          <w:sz w:val="20"/>
          <w:szCs w:val="20"/>
        </w:rPr>
        <w:t>at a later date</w:t>
      </w:r>
      <w:proofErr w:type="gramEnd"/>
      <w:r w:rsidRPr="00232757">
        <w:rPr>
          <w:rFonts w:cstheme="minorHAnsi"/>
          <w:sz w:val="20"/>
          <w:szCs w:val="20"/>
        </w:rPr>
        <w:t>.</w:t>
      </w:r>
    </w:p>
    <w:p w14:paraId="563347E0" w14:textId="6409006A" w:rsidR="00232757" w:rsidRDefault="00232757" w:rsidP="00232757">
      <w:pPr>
        <w:spacing w:after="160" w:line="259" w:lineRule="auto"/>
        <w:rPr>
          <w:rFonts w:cstheme="minorHAnsi"/>
          <w:sz w:val="20"/>
          <w:szCs w:val="20"/>
        </w:rPr>
      </w:pPr>
      <w:r w:rsidRPr="00232757">
        <w:rPr>
          <w:rFonts w:cstheme="minorHAnsi"/>
          <w:sz w:val="20"/>
          <w:szCs w:val="20"/>
        </w:rPr>
        <w:t xml:space="preserve">The contractor is responsible for the upkeep and maintenance of the hygiene facility. </w:t>
      </w:r>
      <w:r w:rsidR="00052524" w:rsidRPr="00232757">
        <w:rPr>
          <w:rFonts w:cstheme="minorHAnsi"/>
          <w:sz w:val="20"/>
          <w:szCs w:val="20"/>
        </w:rPr>
        <w:t>Also,</w:t>
      </w:r>
      <w:r w:rsidRPr="00232757">
        <w:rPr>
          <w:rFonts w:cstheme="minorHAnsi"/>
          <w:sz w:val="20"/>
          <w:szCs w:val="20"/>
        </w:rPr>
        <w:t xml:space="preserve"> the contractor shall ensure the facility is secure when not in use.</w:t>
      </w:r>
    </w:p>
    <w:p w14:paraId="6E5CDFE9" w14:textId="29029D2D" w:rsidR="00232757" w:rsidRPr="00882829" w:rsidRDefault="00232757" w:rsidP="00882829">
      <w:pPr>
        <w:spacing w:after="160" w:line="259" w:lineRule="auto"/>
        <w:rPr>
          <w:rFonts w:cstheme="minorHAnsi"/>
          <w:b/>
          <w:sz w:val="20"/>
          <w:szCs w:val="20"/>
        </w:rPr>
      </w:pPr>
    </w:p>
    <w:p w14:paraId="7C06D2B8" w14:textId="6DDD5A6A" w:rsidR="00232757" w:rsidRDefault="00E16233" w:rsidP="00882829">
      <w:pPr>
        <w:pStyle w:val="Heading2"/>
        <w:numPr>
          <w:ilvl w:val="1"/>
          <w:numId w:val="21"/>
        </w:numPr>
      </w:pPr>
      <w:r>
        <w:t xml:space="preserve"> </w:t>
      </w:r>
      <w:bookmarkStart w:id="116" w:name="_Toc46155054"/>
      <w:r w:rsidR="00232757" w:rsidRPr="00232757">
        <w:t xml:space="preserve">Removal of existing </w:t>
      </w:r>
      <w:r w:rsidR="00F67A67">
        <w:t xml:space="preserve">roof </w:t>
      </w:r>
      <w:r w:rsidR="00232757" w:rsidRPr="00232757">
        <w:t>sheets</w:t>
      </w:r>
      <w:r w:rsidR="00F67A67">
        <w:t xml:space="preserve"> (West Side of Logistics Building)</w:t>
      </w:r>
      <w:bookmarkEnd w:id="116"/>
    </w:p>
    <w:p w14:paraId="453CE759" w14:textId="77777777" w:rsidR="00456B17" w:rsidRPr="00456B17" w:rsidRDefault="00456B17" w:rsidP="00456B17"/>
    <w:p w14:paraId="2CCEDE65" w14:textId="6202424A" w:rsidR="00232757" w:rsidRPr="00232757" w:rsidRDefault="00232757" w:rsidP="00232757">
      <w:pPr>
        <w:spacing w:after="160" w:line="259" w:lineRule="auto"/>
        <w:rPr>
          <w:rFonts w:cstheme="minorHAnsi"/>
          <w:sz w:val="20"/>
          <w:szCs w:val="20"/>
        </w:rPr>
      </w:pPr>
      <w:r w:rsidRPr="00232757">
        <w:rPr>
          <w:rFonts w:cstheme="minorHAnsi"/>
          <w:sz w:val="20"/>
          <w:szCs w:val="20"/>
        </w:rPr>
        <w:t>Removal of existing roof sheeting on the East side of logistics building is covered in section</w:t>
      </w:r>
      <w:r w:rsidR="00F67A67">
        <w:rPr>
          <w:rFonts w:cstheme="minorHAnsi"/>
          <w:sz w:val="20"/>
          <w:szCs w:val="20"/>
        </w:rPr>
        <w:t>s 6.9-6.15</w:t>
      </w:r>
      <w:r w:rsidRPr="00232757">
        <w:rPr>
          <w:rFonts w:cstheme="minorHAnsi"/>
          <w:sz w:val="20"/>
          <w:szCs w:val="20"/>
        </w:rPr>
        <w:t xml:space="preserve">. This section will cover assumptions and requirements for the west side of the logistics building. The requirements and assumptions for the removal of existing roof sheets NOT containing asbestos are as </w:t>
      </w:r>
      <w:proofErr w:type="gramStart"/>
      <w:r w:rsidRPr="00232757">
        <w:rPr>
          <w:rFonts w:cstheme="minorHAnsi"/>
          <w:sz w:val="20"/>
          <w:szCs w:val="20"/>
        </w:rPr>
        <w:t>follows;</w:t>
      </w:r>
      <w:proofErr w:type="gramEnd"/>
    </w:p>
    <w:p w14:paraId="1736A4C8" w14:textId="77777777" w:rsidR="00232757" w:rsidRPr="00232757" w:rsidRDefault="00232757" w:rsidP="00E050D2">
      <w:pPr>
        <w:numPr>
          <w:ilvl w:val="0"/>
          <w:numId w:val="7"/>
        </w:numPr>
        <w:spacing w:after="160" w:line="259" w:lineRule="auto"/>
        <w:contextualSpacing/>
        <w:rPr>
          <w:rFonts w:cstheme="minorHAnsi"/>
          <w:b/>
          <w:sz w:val="20"/>
          <w:szCs w:val="20"/>
        </w:rPr>
      </w:pPr>
      <w:r w:rsidRPr="00232757">
        <w:rPr>
          <w:rFonts w:cstheme="minorHAnsi"/>
          <w:sz w:val="20"/>
          <w:szCs w:val="20"/>
        </w:rPr>
        <w:t>Any scaffolding, edge protection and fall arrests etc. are provided by the contractor or sub-contractor.</w:t>
      </w:r>
    </w:p>
    <w:p w14:paraId="265C4933" w14:textId="77777777" w:rsidR="00232757" w:rsidRPr="00232757" w:rsidRDefault="00232757" w:rsidP="00E050D2">
      <w:pPr>
        <w:numPr>
          <w:ilvl w:val="0"/>
          <w:numId w:val="7"/>
        </w:numPr>
        <w:spacing w:after="160" w:line="259" w:lineRule="auto"/>
        <w:contextualSpacing/>
        <w:rPr>
          <w:rFonts w:cstheme="minorHAnsi"/>
          <w:b/>
          <w:sz w:val="20"/>
          <w:szCs w:val="20"/>
        </w:rPr>
      </w:pPr>
      <w:r w:rsidRPr="00232757">
        <w:rPr>
          <w:rFonts w:cstheme="minorHAnsi"/>
          <w:sz w:val="20"/>
          <w:szCs w:val="20"/>
        </w:rPr>
        <w:t>The disposal of any roof sheets or any components associated with the roof sheets will be disposed of in the correct manner correctly and arranged by the contractor or sub-contractor. Copies of any waste transfer documentation will be supplied by the contractor to the client.</w:t>
      </w:r>
    </w:p>
    <w:p w14:paraId="3D70FA60" w14:textId="77777777" w:rsidR="00232757" w:rsidRPr="00232757" w:rsidRDefault="00232757" w:rsidP="00E050D2">
      <w:pPr>
        <w:numPr>
          <w:ilvl w:val="0"/>
          <w:numId w:val="7"/>
        </w:numPr>
        <w:spacing w:after="160" w:line="259" w:lineRule="auto"/>
        <w:contextualSpacing/>
        <w:rPr>
          <w:rFonts w:cstheme="minorHAnsi"/>
          <w:b/>
          <w:sz w:val="20"/>
          <w:szCs w:val="20"/>
        </w:rPr>
      </w:pPr>
      <w:r w:rsidRPr="00232757">
        <w:rPr>
          <w:rFonts w:cstheme="minorHAnsi"/>
          <w:sz w:val="20"/>
          <w:szCs w:val="20"/>
        </w:rPr>
        <w:t xml:space="preserve">The contactor shall provide </w:t>
      </w:r>
      <w:proofErr w:type="gramStart"/>
      <w:r w:rsidRPr="00232757">
        <w:rPr>
          <w:rFonts w:cstheme="minorHAnsi"/>
          <w:sz w:val="20"/>
          <w:szCs w:val="20"/>
        </w:rPr>
        <w:t>any and all</w:t>
      </w:r>
      <w:proofErr w:type="gramEnd"/>
      <w:r w:rsidRPr="00232757">
        <w:rPr>
          <w:rFonts w:cstheme="minorHAnsi"/>
          <w:sz w:val="20"/>
          <w:szCs w:val="20"/>
        </w:rPr>
        <w:t xml:space="preserve"> temporary coverings needed to protect the internal equipment of the logistics building, whilst removal works are happening.</w:t>
      </w:r>
    </w:p>
    <w:p w14:paraId="32420E57" w14:textId="77777777" w:rsidR="00232757" w:rsidRPr="00232757" w:rsidRDefault="00232757" w:rsidP="00E050D2">
      <w:pPr>
        <w:numPr>
          <w:ilvl w:val="0"/>
          <w:numId w:val="7"/>
        </w:numPr>
        <w:spacing w:after="160" w:line="259" w:lineRule="auto"/>
        <w:contextualSpacing/>
        <w:rPr>
          <w:rFonts w:cstheme="minorHAnsi"/>
          <w:b/>
          <w:sz w:val="20"/>
          <w:szCs w:val="20"/>
        </w:rPr>
      </w:pPr>
      <w:r w:rsidRPr="00232757">
        <w:rPr>
          <w:rFonts w:cstheme="minorHAnsi"/>
          <w:sz w:val="20"/>
          <w:szCs w:val="20"/>
        </w:rPr>
        <w:t xml:space="preserve">When transporting the existing sheets from the roof to ground level, a safe and suitable method of handling </w:t>
      </w:r>
      <w:proofErr w:type="gramStart"/>
      <w:r w:rsidRPr="00232757">
        <w:rPr>
          <w:rFonts w:cstheme="minorHAnsi"/>
          <w:sz w:val="20"/>
          <w:szCs w:val="20"/>
        </w:rPr>
        <w:t>should be adhered to at ALL times</w:t>
      </w:r>
      <w:proofErr w:type="gramEnd"/>
      <w:r w:rsidRPr="00232757">
        <w:rPr>
          <w:rFonts w:cstheme="minorHAnsi"/>
          <w:sz w:val="20"/>
          <w:szCs w:val="20"/>
        </w:rPr>
        <w:t>.</w:t>
      </w:r>
    </w:p>
    <w:p w14:paraId="2B2CF4CD" w14:textId="77777777" w:rsidR="00232757" w:rsidRPr="00232757" w:rsidRDefault="00232757" w:rsidP="00232757">
      <w:pPr>
        <w:spacing w:after="160" w:line="259" w:lineRule="auto"/>
        <w:ind w:left="720"/>
        <w:contextualSpacing/>
        <w:rPr>
          <w:rFonts w:cstheme="minorHAnsi"/>
          <w:b/>
          <w:sz w:val="20"/>
          <w:szCs w:val="20"/>
        </w:rPr>
      </w:pPr>
    </w:p>
    <w:p w14:paraId="76B8241A" w14:textId="1A82DDBF" w:rsidR="00232757" w:rsidRDefault="00E16233" w:rsidP="00882829">
      <w:pPr>
        <w:pStyle w:val="Heading2"/>
        <w:numPr>
          <w:ilvl w:val="1"/>
          <w:numId w:val="21"/>
        </w:numPr>
      </w:pPr>
      <w:r>
        <w:t xml:space="preserve"> </w:t>
      </w:r>
      <w:bookmarkStart w:id="117" w:name="_Toc46155055"/>
      <w:r w:rsidR="00232757" w:rsidRPr="00232757">
        <w:t>Roof purlins</w:t>
      </w:r>
      <w:bookmarkEnd w:id="117"/>
    </w:p>
    <w:p w14:paraId="367550D6" w14:textId="77777777" w:rsidR="00456B17" w:rsidRPr="00456B17" w:rsidRDefault="00456B17" w:rsidP="00456B17"/>
    <w:p w14:paraId="09ADADED" w14:textId="5232E4CD" w:rsidR="00232757" w:rsidRDefault="00232757" w:rsidP="00232757">
      <w:pPr>
        <w:spacing w:after="160" w:line="259" w:lineRule="auto"/>
        <w:rPr>
          <w:rFonts w:cstheme="minorHAnsi"/>
          <w:sz w:val="20"/>
          <w:szCs w:val="20"/>
        </w:rPr>
      </w:pPr>
      <w:r w:rsidRPr="00232757">
        <w:rPr>
          <w:rFonts w:cstheme="minorHAnsi"/>
          <w:sz w:val="20"/>
          <w:szCs w:val="20"/>
        </w:rPr>
        <w:t xml:space="preserve">It is preferred by the client that the existing purlins remain in place to reduce the timescale and cost of the project. </w:t>
      </w:r>
      <w:r w:rsidR="00052524" w:rsidRPr="00232757">
        <w:rPr>
          <w:rFonts w:cstheme="minorHAnsi"/>
          <w:sz w:val="20"/>
          <w:szCs w:val="20"/>
        </w:rPr>
        <w:t>However,</w:t>
      </w:r>
      <w:r w:rsidRPr="00232757">
        <w:rPr>
          <w:rFonts w:cstheme="minorHAnsi"/>
          <w:sz w:val="20"/>
          <w:szCs w:val="20"/>
        </w:rPr>
        <w:t xml:space="preserve"> if the new roof sheet system requires the existing purlins to be replaced, the contractor or sub-contractor should propose this into the tender bid.</w:t>
      </w:r>
    </w:p>
    <w:p w14:paraId="7569BE54" w14:textId="1BEF4D61" w:rsidR="00232757" w:rsidRDefault="00E16233" w:rsidP="00882829">
      <w:pPr>
        <w:pStyle w:val="Heading2"/>
        <w:numPr>
          <w:ilvl w:val="1"/>
          <w:numId w:val="21"/>
        </w:numPr>
      </w:pPr>
      <w:r>
        <w:t xml:space="preserve"> </w:t>
      </w:r>
      <w:bookmarkStart w:id="118" w:name="_Toc46155056"/>
      <w:r w:rsidR="00232757" w:rsidRPr="00232757">
        <w:t>Replacement roof system performance</w:t>
      </w:r>
      <w:bookmarkEnd w:id="118"/>
    </w:p>
    <w:p w14:paraId="1F03D26B" w14:textId="77777777" w:rsidR="00456B17" w:rsidRPr="00456B17" w:rsidRDefault="00456B17" w:rsidP="00456B17"/>
    <w:p w14:paraId="74B789C2"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 xml:space="preserve">The requirements for the new roof system are as </w:t>
      </w:r>
      <w:proofErr w:type="gramStart"/>
      <w:r w:rsidRPr="00232757">
        <w:rPr>
          <w:rFonts w:cstheme="minorHAnsi"/>
          <w:sz w:val="20"/>
          <w:szCs w:val="20"/>
        </w:rPr>
        <w:t>follows;</w:t>
      </w:r>
      <w:proofErr w:type="gramEnd"/>
    </w:p>
    <w:p w14:paraId="402CD163" w14:textId="77777777" w:rsidR="00232757" w:rsidRPr="00232757" w:rsidRDefault="00232757" w:rsidP="00E050D2">
      <w:pPr>
        <w:numPr>
          <w:ilvl w:val="0"/>
          <w:numId w:val="8"/>
        </w:numPr>
        <w:spacing w:after="160" w:line="259" w:lineRule="auto"/>
        <w:contextualSpacing/>
        <w:rPr>
          <w:rFonts w:cstheme="minorHAnsi"/>
          <w:sz w:val="20"/>
          <w:szCs w:val="20"/>
        </w:rPr>
      </w:pPr>
      <w:r w:rsidRPr="00232757">
        <w:rPr>
          <w:rFonts w:cstheme="minorHAnsi"/>
          <w:sz w:val="20"/>
          <w:szCs w:val="20"/>
        </w:rPr>
        <w:t>The new roofing sheets MUST have thermal enhancing performance. A pre-manufactured, corrugated profile, insulated roof panel is the desired option by the client.</w:t>
      </w:r>
    </w:p>
    <w:p w14:paraId="12698AD3" w14:textId="1A5FB8CA" w:rsidR="00232757" w:rsidRPr="00232757" w:rsidRDefault="00232757" w:rsidP="00E050D2">
      <w:pPr>
        <w:numPr>
          <w:ilvl w:val="0"/>
          <w:numId w:val="8"/>
        </w:numPr>
        <w:spacing w:after="160" w:line="259" w:lineRule="auto"/>
        <w:contextualSpacing/>
        <w:rPr>
          <w:rFonts w:cstheme="minorHAnsi"/>
          <w:sz w:val="20"/>
          <w:szCs w:val="20"/>
        </w:rPr>
      </w:pPr>
      <w:r w:rsidRPr="00232757">
        <w:rPr>
          <w:rFonts w:cstheme="minorHAnsi"/>
          <w:sz w:val="20"/>
          <w:szCs w:val="20"/>
        </w:rPr>
        <w:t xml:space="preserve">The roof system shall take into consideration all loading factors associated with the facility and the surrounding environment. </w:t>
      </w:r>
      <w:proofErr w:type="gramStart"/>
      <w:r w:rsidRPr="00232757">
        <w:rPr>
          <w:rFonts w:cstheme="minorHAnsi"/>
          <w:sz w:val="20"/>
          <w:szCs w:val="20"/>
        </w:rPr>
        <w:t>In particular the</w:t>
      </w:r>
      <w:proofErr w:type="gramEnd"/>
      <w:r w:rsidRPr="00232757">
        <w:rPr>
          <w:rFonts w:cstheme="minorHAnsi"/>
          <w:sz w:val="20"/>
          <w:szCs w:val="20"/>
        </w:rPr>
        <w:t xml:space="preserve"> new solar PV panel loading. As the contractor or sub-contractor, the client assumes the PV panel loadings will be calculated and shown in the design proposa</w:t>
      </w:r>
      <w:r w:rsidRPr="00951068">
        <w:rPr>
          <w:rFonts w:cstheme="minorHAnsi"/>
          <w:sz w:val="20"/>
          <w:szCs w:val="20"/>
        </w:rPr>
        <w:t xml:space="preserve">l. Structural engineers report </w:t>
      </w:r>
      <w:r w:rsidR="00951068" w:rsidRPr="00951068">
        <w:rPr>
          <w:rFonts w:cstheme="minorHAnsi"/>
          <w:sz w:val="20"/>
          <w:szCs w:val="20"/>
        </w:rPr>
        <w:t>will be provided to the successful bidder upon completion of the tender.</w:t>
      </w:r>
    </w:p>
    <w:p w14:paraId="75FF7B8B" w14:textId="00EF866B" w:rsidR="00232757" w:rsidRPr="00232757" w:rsidRDefault="00232757" w:rsidP="483C9A1B">
      <w:pPr>
        <w:numPr>
          <w:ilvl w:val="0"/>
          <w:numId w:val="8"/>
        </w:numPr>
        <w:spacing w:after="160" w:line="259" w:lineRule="auto"/>
        <w:contextualSpacing/>
        <w:rPr>
          <w:sz w:val="20"/>
          <w:szCs w:val="20"/>
        </w:rPr>
      </w:pPr>
      <w:r w:rsidRPr="483C9A1B">
        <w:rPr>
          <w:sz w:val="20"/>
          <w:szCs w:val="20"/>
        </w:rPr>
        <w:lastRenderedPageBreak/>
        <w:t xml:space="preserve">There is no requirement, by planning authorities, for the aesthetics of the new roofing system to conform to any </w:t>
      </w:r>
      <w:proofErr w:type="gramStart"/>
      <w:r w:rsidRPr="483C9A1B">
        <w:rPr>
          <w:sz w:val="20"/>
          <w:szCs w:val="20"/>
        </w:rPr>
        <w:t>particular architectural</w:t>
      </w:r>
      <w:proofErr w:type="gramEnd"/>
      <w:r w:rsidRPr="483C9A1B">
        <w:rPr>
          <w:sz w:val="20"/>
          <w:szCs w:val="20"/>
        </w:rPr>
        <w:t xml:space="preserve"> style of the existing facility</w:t>
      </w:r>
      <w:r w:rsidR="1F4796FB" w:rsidRPr="483C9A1B">
        <w:rPr>
          <w:sz w:val="20"/>
          <w:szCs w:val="20"/>
        </w:rPr>
        <w:t>, the new roofing system</w:t>
      </w:r>
      <w:r w:rsidRPr="483C9A1B">
        <w:rPr>
          <w:sz w:val="20"/>
          <w:szCs w:val="20"/>
        </w:rPr>
        <w:t xml:space="preserve"> should be harmonious with the surroundings and aesthetically pleasing. </w:t>
      </w:r>
    </w:p>
    <w:p w14:paraId="68B51810" w14:textId="658EA54C" w:rsidR="00232757" w:rsidRDefault="00232757" w:rsidP="00E050D2">
      <w:pPr>
        <w:numPr>
          <w:ilvl w:val="0"/>
          <w:numId w:val="8"/>
        </w:numPr>
        <w:spacing w:after="160" w:line="259" w:lineRule="auto"/>
        <w:contextualSpacing/>
        <w:rPr>
          <w:rFonts w:cstheme="minorHAnsi"/>
          <w:sz w:val="20"/>
          <w:szCs w:val="20"/>
        </w:rPr>
      </w:pPr>
      <w:r w:rsidRPr="00232757">
        <w:rPr>
          <w:rFonts w:cstheme="minorHAnsi"/>
          <w:sz w:val="20"/>
          <w:szCs w:val="20"/>
        </w:rPr>
        <w:t>The logistics building roof changes pitch roughly halfway along. This is the divide between east and west side. The two sides MUST match regarding corrugation profile and colour, this should be considered by the contractor as the two sides are split over two phases of the project.</w:t>
      </w:r>
    </w:p>
    <w:p w14:paraId="2C6835CB" w14:textId="77777777" w:rsidR="00232757" w:rsidRPr="00232757" w:rsidRDefault="00232757" w:rsidP="00232757">
      <w:pPr>
        <w:spacing w:after="160" w:line="259" w:lineRule="auto"/>
        <w:ind w:left="1440"/>
        <w:contextualSpacing/>
        <w:rPr>
          <w:rFonts w:cstheme="minorHAnsi"/>
          <w:sz w:val="20"/>
          <w:szCs w:val="20"/>
        </w:rPr>
      </w:pPr>
    </w:p>
    <w:p w14:paraId="0668FA81" w14:textId="77777777" w:rsidR="00232757" w:rsidRPr="00232757" w:rsidRDefault="00232757" w:rsidP="00232757">
      <w:pPr>
        <w:spacing w:after="160" w:line="259" w:lineRule="auto"/>
        <w:ind w:left="720"/>
        <w:rPr>
          <w:rFonts w:cstheme="minorHAnsi"/>
          <w:sz w:val="20"/>
          <w:szCs w:val="20"/>
        </w:rPr>
      </w:pPr>
      <w:r w:rsidRPr="00232757">
        <w:rPr>
          <w:rFonts w:cstheme="minorHAnsi"/>
          <w:sz w:val="20"/>
          <w:szCs w:val="20"/>
        </w:rPr>
        <w:t xml:space="preserve">Quality assurances are as </w:t>
      </w:r>
      <w:proofErr w:type="gramStart"/>
      <w:r w:rsidRPr="00232757">
        <w:rPr>
          <w:rFonts w:cstheme="minorHAnsi"/>
          <w:sz w:val="20"/>
          <w:szCs w:val="20"/>
        </w:rPr>
        <w:t>follows;</w:t>
      </w:r>
      <w:proofErr w:type="gramEnd"/>
    </w:p>
    <w:p w14:paraId="045ECE6E" w14:textId="77777777" w:rsidR="00232757" w:rsidRPr="00232757" w:rsidRDefault="00232757" w:rsidP="00E050D2">
      <w:pPr>
        <w:numPr>
          <w:ilvl w:val="0"/>
          <w:numId w:val="9"/>
        </w:numPr>
        <w:spacing w:after="160" w:line="259" w:lineRule="auto"/>
        <w:contextualSpacing/>
        <w:rPr>
          <w:rFonts w:cstheme="minorHAnsi"/>
          <w:sz w:val="20"/>
          <w:szCs w:val="20"/>
        </w:rPr>
      </w:pPr>
      <w:r w:rsidRPr="00232757">
        <w:rPr>
          <w:rFonts w:cstheme="minorHAnsi"/>
          <w:sz w:val="20"/>
          <w:szCs w:val="20"/>
        </w:rPr>
        <w:t>The proposed Manufacturer, of the roof sheeting, should be a reputable roofing product manufacturer. This is to ensure that the procured product is of a consistent and acceptable standard that has been tested and proven.</w:t>
      </w:r>
    </w:p>
    <w:p w14:paraId="442201D7" w14:textId="77777777" w:rsidR="00232757" w:rsidRPr="00232757" w:rsidRDefault="00232757" w:rsidP="00E050D2">
      <w:pPr>
        <w:numPr>
          <w:ilvl w:val="0"/>
          <w:numId w:val="9"/>
        </w:numPr>
        <w:spacing w:after="160" w:line="259" w:lineRule="auto"/>
        <w:contextualSpacing/>
        <w:rPr>
          <w:rFonts w:cstheme="minorHAnsi"/>
          <w:sz w:val="20"/>
          <w:szCs w:val="20"/>
        </w:rPr>
      </w:pPr>
      <w:r w:rsidRPr="00232757">
        <w:rPr>
          <w:rFonts w:cstheme="minorHAnsi"/>
          <w:sz w:val="20"/>
          <w:szCs w:val="20"/>
        </w:rPr>
        <w:t>The contractor should provide technical/product data within the tender bid of the proposed roofing product.</w:t>
      </w:r>
    </w:p>
    <w:p w14:paraId="67AD7191" w14:textId="324002B3" w:rsidR="00232757" w:rsidRPr="00232757" w:rsidRDefault="00232757" w:rsidP="483C9A1B">
      <w:pPr>
        <w:numPr>
          <w:ilvl w:val="0"/>
          <w:numId w:val="9"/>
        </w:numPr>
        <w:spacing w:after="160" w:line="259" w:lineRule="auto"/>
        <w:contextualSpacing/>
        <w:rPr>
          <w:sz w:val="20"/>
          <w:szCs w:val="20"/>
        </w:rPr>
      </w:pPr>
      <w:r w:rsidRPr="483C9A1B">
        <w:rPr>
          <w:sz w:val="20"/>
          <w:szCs w:val="20"/>
        </w:rPr>
        <w:t>The contractor shall be an experience</w:t>
      </w:r>
      <w:r w:rsidR="357CEEC8" w:rsidRPr="483C9A1B">
        <w:rPr>
          <w:sz w:val="20"/>
          <w:szCs w:val="20"/>
        </w:rPr>
        <w:t>d</w:t>
      </w:r>
      <w:r w:rsidRPr="483C9A1B">
        <w:rPr>
          <w:sz w:val="20"/>
          <w:szCs w:val="20"/>
        </w:rPr>
        <w:t xml:space="preserve"> installer of panelled roof systems having a portfolio of past projects.</w:t>
      </w:r>
    </w:p>
    <w:p w14:paraId="03EAA710" w14:textId="77777777" w:rsidR="00232757" w:rsidRPr="00232757" w:rsidRDefault="00232757" w:rsidP="00E050D2">
      <w:pPr>
        <w:numPr>
          <w:ilvl w:val="0"/>
          <w:numId w:val="9"/>
        </w:numPr>
        <w:spacing w:after="160" w:line="259" w:lineRule="auto"/>
        <w:contextualSpacing/>
        <w:rPr>
          <w:rFonts w:cstheme="minorHAnsi"/>
          <w:sz w:val="20"/>
          <w:szCs w:val="20"/>
        </w:rPr>
      </w:pPr>
      <w:r w:rsidRPr="00232757">
        <w:rPr>
          <w:rFonts w:cstheme="minorHAnsi"/>
          <w:sz w:val="20"/>
          <w:szCs w:val="20"/>
        </w:rPr>
        <w:t>Pre-Construction meeting should be conducted prior to the start of the roof installation to finalize any outstanding issues, questions or details regarding the installation of the roof.</w:t>
      </w:r>
    </w:p>
    <w:p w14:paraId="5C17CD0E" w14:textId="77777777" w:rsidR="00232757" w:rsidRPr="00232757" w:rsidRDefault="00232757" w:rsidP="00E050D2">
      <w:pPr>
        <w:numPr>
          <w:ilvl w:val="0"/>
          <w:numId w:val="9"/>
        </w:numPr>
        <w:spacing w:after="160" w:line="259" w:lineRule="auto"/>
        <w:contextualSpacing/>
        <w:rPr>
          <w:rFonts w:cstheme="minorHAnsi"/>
          <w:sz w:val="20"/>
          <w:szCs w:val="20"/>
        </w:rPr>
      </w:pPr>
      <w:r w:rsidRPr="00232757">
        <w:rPr>
          <w:rFonts w:cstheme="minorHAnsi"/>
          <w:sz w:val="20"/>
          <w:szCs w:val="20"/>
        </w:rPr>
        <w:t xml:space="preserve">The roof should withstand a heavy rain test after installation to ensure correct </w:t>
      </w:r>
      <w:proofErr w:type="gramStart"/>
      <w:r w:rsidRPr="00232757">
        <w:rPr>
          <w:rFonts w:cstheme="minorHAnsi"/>
          <w:sz w:val="20"/>
          <w:szCs w:val="20"/>
        </w:rPr>
        <w:t>installation, before</w:t>
      </w:r>
      <w:proofErr w:type="gramEnd"/>
      <w:r w:rsidRPr="00232757">
        <w:rPr>
          <w:rFonts w:cstheme="minorHAnsi"/>
          <w:sz w:val="20"/>
          <w:szCs w:val="20"/>
        </w:rPr>
        <w:t xml:space="preserve"> any PV panel installation work goes ahead.</w:t>
      </w:r>
    </w:p>
    <w:p w14:paraId="18226D6D" w14:textId="77777777" w:rsidR="00232757" w:rsidRPr="00232757" w:rsidRDefault="00232757" w:rsidP="00E050D2">
      <w:pPr>
        <w:numPr>
          <w:ilvl w:val="0"/>
          <w:numId w:val="9"/>
        </w:numPr>
        <w:spacing w:after="160" w:line="259" w:lineRule="auto"/>
        <w:contextualSpacing/>
        <w:rPr>
          <w:rFonts w:cstheme="minorHAnsi"/>
          <w:sz w:val="20"/>
          <w:szCs w:val="20"/>
        </w:rPr>
      </w:pPr>
      <w:r w:rsidRPr="00232757">
        <w:rPr>
          <w:rFonts w:cstheme="minorHAnsi"/>
          <w:sz w:val="20"/>
          <w:szCs w:val="20"/>
        </w:rPr>
        <w:t>Install roof panels in accordance with manufacturer’s installation manual, recommendations and advice. All roof panels MUST also be without waves, warps, buckling, fastener stress, or distortion.</w:t>
      </w:r>
    </w:p>
    <w:p w14:paraId="7BCCB22E" w14:textId="77777777" w:rsidR="00232757" w:rsidRPr="00232757" w:rsidRDefault="00232757" w:rsidP="00232757">
      <w:pPr>
        <w:spacing w:after="160" w:line="259" w:lineRule="auto"/>
        <w:rPr>
          <w:rFonts w:cstheme="minorHAnsi"/>
          <w:b/>
          <w:sz w:val="20"/>
          <w:szCs w:val="20"/>
        </w:rPr>
      </w:pPr>
    </w:p>
    <w:p w14:paraId="76DC88C4" w14:textId="718087F0" w:rsidR="00232757" w:rsidRDefault="00E16233" w:rsidP="00882829">
      <w:pPr>
        <w:pStyle w:val="Heading2"/>
        <w:numPr>
          <w:ilvl w:val="1"/>
          <w:numId w:val="21"/>
        </w:numPr>
      </w:pPr>
      <w:r>
        <w:t xml:space="preserve"> </w:t>
      </w:r>
      <w:bookmarkStart w:id="119" w:name="_Toc46155057"/>
      <w:r w:rsidR="00232757" w:rsidRPr="00232757">
        <w:t>Guttering system</w:t>
      </w:r>
      <w:bookmarkEnd w:id="119"/>
    </w:p>
    <w:p w14:paraId="1FF08135" w14:textId="77777777" w:rsidR="00456B17" w:rsidRPr="00456B17" w:rsidRDefault="00456B17" w:rsidP="00456B17"/>
    <w:p w14:paraId="0577C35D" w14:textId="52BCFE65" w:rsidR="00232757" w:rsidRDefault="00232757" w:rsidP="00232757">
      <w:pPr>
        <w:spacing w:after="160" w:line="259" w:lineRule="auto"/>
        <w:rPr>
          <w:rFonts w:cstheme="minorHAnsi"/>
          <w:sz w:val="20"/>
          <w:szCs w:val="20"/>
        </w:rPr>
      </w:pPr>
      <w:r w:rsidRPr="00232757">
        <w:rPr>
          <w:rFonts w:cstheme="minorHAnsi"/>
          <w:sz w:val="20"/>
          <w:szCs w:val="20"/>
        </w:rPr>
        <w:t>The logistics building has an internal guttering system with the downpipes being located inside of the building. To reduce the impact of building works to site users, BAS intends to maintain the current internal guttering system. The contractor should familiarise themselves with the guttering system during a site visit.</w:t>
      </w:r>
    </w:p>
    <w:p w14:paraId="37785138" w14:textId="77777777" w:rsidR="00F67A67" w:rsidRPr="00232757" w:rsidRDefault="00F67A67" w:rsidP="00232757">
      <w:pPr>
        <w:spacing w:after="160" w:line="259" w:lineRule="auto"/>
        <w:rPr>
          <w:rFonts w:cstheme="minorHAnsi"/>
          <w:sz w:val="20"/>
          <w:szCs w:val="20"/>
        </w:rPr>
      </w:pPr>
    </w:p>
    <w:p w14:paraId="1AD86F4F" w14:textId="3E4938DB" w:rsidR="00232757" w:rsidRDefault="00E16233" w:rsidP="00882829">
      <w:pPr>
        <w:pStyle w:val="Heading2"/>
        <w:numPr>
          <w:ilvl w:val="1"/>
          <w:numId w:val="21"/>
        </w:numPr>
      </w:pPr>
      <w:bookmarkStart w:id="120" w:name="_Toc46125512"/>
      <w:bookmarkStart w:id="121" w:name="_Toc46155058"/>
      <w:bookmarkStart w:id="122" w:name="_Toc46125513"/>
      <w:bookmarkStart w:id="123" w:name="_Toc46155059"/>
      <w:bookmarkEnd w:id="120"/>
      <w:bookmarkEnd w:id="121"/>
      <w:bookmarkEnd w:id="122"/>
      <w:bookmarkEnd w:id="123"/>
      <w:r>
        <w:t xml:space="preserve"> </w:t>
      </w:r>
      <w:bookmarkStart w:id="124" w:name="_Toc46155060"/>
      <w:r w:rsidR="00232757" w:rsidRPr="00232757">
        <w:t>Personnel Doors</w:t>
      </w:r>
      <w:bookmarkEnd w:id="124"/>
    </w:p>
    <w:p w14:paraId="3CB2B19A" w14:textId="77777777" w:rsidR="00456B17" w:rsidRPr="00456B17" w:rsidRDefault="00456B17" w:rsidP="00456B17"/>
    <w:p w14:paraId="7C32DF92"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These are the requirements for the replacement external doors,</w:t>
      </w:r>
    </w:p>
    <w:p w14:paraId="46B7D4E2" w14:textId="77777777" w:rsidR="00232757" w:rsidRPr="00232757" w:rsidRDefault="00232757" w:rsidP="00E050D2">
      <w:pPr>
        <w:numPr>
          <w:ilvl w:val="0"/>
          <w:numId w:val="10"/>
        </w:numPr>
        <w:spacing w:after="160" w:line="259" w:lineRule="auto"/>
        <w:contextualSpacing/>
        <w:rPr>
          <w:rFonts w:cstheme="minorHAnsi"/>
          <w:sz w:val="20"/>
          <w:szCs w:val="20"/>
        </w:rPr>
      </w:pPr>
      <w:r w:rsidRPr="00232757">
        <w:rPr>
          <w:rFonts w:cstheme="minorHAnsi"/>
          <w:sz w:val="20"/>
          <w:szCs w:val="20"/>
        </w:rPr>
        <w:t>All personnel doors that are to be replaced should be uniform across the logistics building.</w:t>
      </w:r>
    </w:p>
    <w:p w14:paraId="156EAADC" w14:textId="77777777" w:rsidR="00232757" w:rsidRPr="00232757" w:rsidRDefault="00232757" w:rsidP="00E050D2">
      <w:pPr>
        <w:numPr>
          <w:ilvl w:val="0"/>
          <w:numId w:val="10"/>
        </w:numPr>
        <w:spacing w:after="160" w:line="259" w:lineRule="auto"/>
        <w:contextualSpacing/>
        <w:rPr>
          <w:rFonts w:cstheme="minorHAnsi"/>
          <w:sz w:val="20"/>
          <w:szCs w:val="20"/>
        </w:rPr>
      </w:pPr>
      <w:r w:rsidRPr="00232757">
        <w:rPr>
          <w:rFonts w:cstheme="minorHAnsi"/>
          <w:sz w:val="20"/>
          <w:szCs w:val="20"/>
        </w:rPr>
        <w:t>All doors are to be heavy duty steel, with thermal enhancing qualities.</w:t>
      </w:r>
    </w:p>
    <w:p w14:paraId="519D7BB5" w14:textId="77777777" w:rsidR="00232757" w:rsidRPr="00232757" w:rsidRDefault="00232757" w:rsidP="00E050D2">
      <w:pPr>
        <w:numPr>
          <w:ilvl w:val="0"/>
          <w:numId w:val="10"/>
        </w:numPr>
        <w:spacing w:after="160" w:line="259" w:lineRule="auto"/>
        <w:contextualSpacing/>
        <w:rPr>
          <w:rFonts w:cstheme="minorHAnsi"/>
          <w:sz w:val="20"/>
          <w:szCs w:val="20"/>
        </w:rPr>
      </w:pPr>
      <w:r w:rsidRPr="00232757">
        <w:rPr>
          <w:rFonts w:cstheme="minorHAnsi"/>
          <w:sz w:val="20"/>
          <w:szCs w:val="20"/>
        </w:rPr>
        <w:t>All door furniture is to be renewed with heavy duty door furniture.</w:t>
      </w:r>
    </w:p>
    <w:p w14:paraId="219FBB07" w14:textId="77777777" w:rsidR="00232757" w:rsidRPr="00232757" w:rsidRDefault="00232757" w:rsidP="00D12132">
      <w:pPr>
        <w:pStyle w:val="Heading2"/>
      </w:pPr>
    </w:p>
    <w:p w14:paraId="07D6C115" w14:textId="15B29F3C" w:rsidR="00232757" w:rsidRPr="00232757" w:rsidRDefault="00E16233" w:rsidP="00882829">
      <w:pPr>
        <w:pStyle w:val="Heading2"/>
        <w:numPr>
          <w:ilvl w:val="1"/>
          <w:numId w:val="21"/>
        </w:numPr>
      </w:pPr>
      <w:r>
        <w:t xml:space="preserve"> </w:t>
      </w:r>
      <w:bookmarkStart w:id="125" w:name="_Toc46155061"/>
      <w:r w:rsidR="00232757" w:rsidRPr="00232757">
        <w:t>Windows</w:t>
      </w:r>
      <w:bookmarkEnd w:id="125"/>
    </w:p>
    <w:p w14:paraId="54B9E552" w14:textId="77777777" w:rsidR="00232757" w:rsidRPr="00232757" w:rsidRDefault="00232757" w:rsidP="00232757">
      <w:pPr>
        <w:spacing w:after="160" w:line="259" w:lineRule="auto"/>
        <w:ind w:left="720"/>
        <w:contextualSpacing/>
        <w:rPr>
          <w:rFonts w:cstheme="minorHAnsi"/>
          <w:sz w:val="20"/>
          <w:szCs w:val="20"/>
        </w:rPr>
      </w:pPr>
    </w:p>
    <w:p w14:paraId="7A9F5872" w14:textId="77777777" w:rsidR="00232757" w:rsidRPr="00232757" w:rsidRDefault="00232757" w:rsidP="00232757">
      <w:pPr>
        <w:spacing w:after="160" w:line="259" w:lineRule="auto"/>
        <w:contextualSpacing/>
        <w:rPr>
          <w:rFonts w:cstheme="minorHAnsi"/>
          <w:sz w:val="20"/>
          <w:szCs w:val="20"/>
        </w:rPr>
      </w:pPr>
      <w:r w:rsidRPr="00232757">
        <w:rPr>
          <w:rFonts w:cstheme="minorHAnsi"/>
          <w:sz w:val="20"/>
          <w:szCs w:val="20"/>
        </w:rPr>
        <w:t>These are the requirements for the replacement windows in the logistics building,</w:t>
      </w:r>
    </w:p>
    <w:p w14:paraId="4E110F90" w14:textId="77777777" w:rsidR="00232757" w:rsidRPr="00232757" w:rsidRDefault="00232757" w:rsidP="00232757">
      <w:pPr>
        <w:spacing w:after="160" w:line="259" w:lineRule="auto"/>
        <w:ind w:left="720"/>
        <w:contextualSpacing/>
        <w:rPr>
          <w:rFonts w:cstheme="minorHAnsi"/>
          <w:sz w:val="20"/>
          <w:szCs w:val="20"/>
        </w:rPr>
      </w:pPr>
    </w:p>
    <w:p w14:paraId="7F8EF4C7" w14:textId="77777777" w:rsidR="00232757" w:rsidRPr="00232757" w:rsidRDefault="00232757" w:rsidP="00E050D2">
      <w:pPr>
        <w:numPr>
          <w:ilvl w:val="0"/>
          <w:numId w:val="11"/>
        </w:numPr>
        <w:spacing w:after="160" w:line="259" w:lineRule="auto"/>
        <w:contextualSpacing/>
        <w:rPr>
          <w:rFonts w:cstheme="minorHAnsi"/>
          <w:sz w:val="20"/>
          <w:szCs w:val="20"/>
        </w:rPr>
      </w:pPr>
      <w:r w:rsidRPr="00232757">
        <w:rPr>
          <w:rFonts w:cstheme="minorHAnsi"/>
          <w:sz w:val="20"/>
          <w:szCs w:val="20"/>
        </w:rPr>
        <w:t>All windows that are to be replaced should be uniform across the logistics building.</w:t>
      </w:r>
    </w:p>
    <w:p w14:paraId="2A5184F5" w14:textId="28FF7231" w:rsidR="00232757" w:rsidRDefault="00232757" w:rsidP="00E050D2">
      <w:pPr>
        <w:numPr>
          <w:ilvl w:val="0"/>
          <w:numId w:val="11"/>
        </w:numPr>
        <w:spacing w:after="160" w:line="259" w:lineRule="auto"/>
        <w:contextualSpacing/>
        <w:rPr>
          <w:rFonts w:cstheme="minorHAnsi"/>
          <w:sz w:val="20"/>
          <w:szCs w:val="20"/>
        </w:rPr>
      </w:pPr>
      <w:r w:rsidRPr="00232757">
        <w:rPr>
          <w:rFonts w:cstheme="minorHAnsi"/>
          <w:sz w:val="20"/>
          <w:szCs w:val="20"/>
        </w:rPr>
        <w:t>All windows are to be coated aluminium frame with double glazing to enhance the insulating properties of the building.</w:t>
      </w:r>
    </w:p>
    <w:p w14:paraId="6ACC7E7E" w14:textId="77777777" w:rsidR="00F67A67" w:rsidRPr="00232757" w:rsidRDefault="00F67A67" w:rsidP="00882829">
      <w:pPr>
        <w:spacing w:after="160" w:line="259" w:lineRule="auto"/>
        <w:ind w:left="1440"/>
        <w:contextualSpacing/>
        <w:rPr>
          <w:rFonts w:cstheme="minorHAnsi"/>
          <w:sz w:val="20"/>
          <w:szCs w:val="20"/>
        </w:rPr>
      </w:pPr>
    </w:p>
    <w:p w14:paraId="3C365D86" w14:textId="0941CE9D" w:rsidR="00232757" w:rsidRDefault="00E16233" w:rsidP="00882829">
      <w:pPr>
        <w:pStyle w:val="Heading2"/>
        <w:numPr>
          <w:ilvl w:val="1"/>
          <w:numId w:val="21"/>
        </w:numPr>
      </w:pPr>
      <w:r>
        <w:t xml:space="preserve"> </w:t>
      </w:r>
      <w:bookmarkStart w:id="126" w:name="_Toc46155062"/>
      <w:r w:rsidR="00232757" w:rsidRPr="00232757">
        <w:t>Roller shutters</w:t>
      </w:r>
      <w:bookmarkEnd w:id="126"/>
    </w:p>
    <w:p w14:paraId="6DC01F34" w14:textId="77777777" w:rsidR="00456B17" w:rsidRPr="00456B17" w:rsidRDefault="00456B17" w:rsidP="00456B17"/>
    <w:p w14:paraId="0CAEA876" w14:textId="77777777" w:rsidR="00232757" w:rsidRPr="00232757" w:rsidRDefault="00232757" w:rsidP="00232757">
      <w:pPr>
        <w:spacing w:after="160" w:line="259" w:lineRule="auto"/>
        <w:rPr>
          <w:rFonts w:cstheme="minorHAnsi"/>
          <w:sz w:val="20"/>
          <w:szCs w:val="20"/>
        </w:rPr>
      </w:pPr>
      <w:proofErr w:type="gramStart"/>
      <w:r w:rsidRPr="00232757">
        <w:rPr>
          <w:rFonts w:cstheme="minorHAnsi"/>
          <w:sz w:val="20"/>
          <w:szCs w:val="20"/>
        </w:rPr>
        <w:t>A number of</w:t>
      </w:r>
      <w:proofErr w:type="gramEnd"/>
      <w:r w:rsidRPr="00232757">
        <w:rPr>
          <w:rFonts w:cstheme="minorHAnsi"/>
          <w:sz w:val="20"/>
          <w:szCs w:val="20"/>
        </w:rPr>
        <w:t xml:space="preserve"> roller shutter doors will also be required to be replaced, the following requirements are to be met, </w:t>
      </w:r>
    </w:p>
    <w:p w14:paraId="238174FC" w14:textId="77777777" w:rsidR="00232757" w:rsidRPr="00232757" w:rsidRDefault="00232757" w:rsidP="00E050D2">
      <w:pPr>
        <w:numPr>
          <w:ilvl w:val="0"/>
          <w:numId w:val="12"/>
        </w:numPr>
        <w:spacing w:after="160" w:line="259" w:lineRule="auto"/>
        <w:contextualSpacing/>
        <w:rPr>
          <w:rFonts w:cstheme="minorHAnsi"/>
          <w:sz w:val="20"/>
          <w:szCs w:val="20"/>
        </w:rPr>
      </w:pPr>
      <w:r w:rsidRPr="00232757">
        <w:rPr>
          <w:rFonts w:cstheme="minorHAnsi"/>
          <w:sz w:val="20"/>
          <w:szCs w:val="20"/>
        </w:rPr>
        <w:t>All roller shutters are to match newly replaced roller shutter doors.</w:t>
      </w:r>
    </w:p>
    <w:p w14:paraId="3871B147" w14:textId="77777777" w:rsidR="00232757" w:rsidRPr="00232757" w:rsidRDefault="00232757" w:rsidP="00E050D2">
      <w:pPr>
        <w:numPr>
          <w:ilvl w:val="0"/>
          <w:numId w:val="12"/>
        </w:numPr>
        <w:spacing w:after="160" w:line="259" w:lineRule="auto"/>
        <w:contextualSpacing/>
        <w:rPr>
          <w:rFonts w:cstheme="minorHAnsi"/>
          <w:sz w:val="20"/>
          <w:szCs w:val="20"/>
        </w:rPr>
      </w:pPr>
      <w:r w:rsidRPr="00232757">
        <w:rPr>
          <w:rFonts w:cstheme="minorHAnsi"/>
          <w:sz w:val="20"/>
          <w:szCs w:val="20"/>
        </w:rPr>
        <w:lastRenderedPageBreak/>
        <w:t xml:space="preserve">All roller shutters should be electronically </w:t>
      </w:r>
      <w:proofErr w:type="gramStart"/>
      <w:r w:rsidRPr="00232757">
        <w:rPr>
          <w:rFonts w:cstheme="minorHAnsi"/>
          <w:sz w:val="20"/>
          <w:szCs w:val="20"/>
        </w:rPr>
        <w:t>operated, but</w:t>
      </w:r>
      <w:proofErr w:type="gramEnd"/>
      <w:r w:rsidRPr="00232757">
        <w:rPr>
          <w:rFonts w:cstheme="minorHAnsi"/>
          <w:sz w:val="20"/>
          <w:szCs w:val="20"/>
        </w:rPr>
        <w:t xml:space="preserve"> should have a manual override and anti-trapping capabilities. </w:t>
      </w:r>
    </w:p>
    <w:p w14:paraId="7CAAC070" w14:textId="23F48D0A" w:rsidR="00232757" w:rsidRDefault="00232757" w:rsidP="00E050D2">
      <w:pPr>
        <w:numPr>
          <w:ilvl w:val="0"/>
          <w:numId w:val="12"/>
        </w:numPr>
        <w:spacing w:after="160" w:line="259" w:lineRule="auto"/>
        <w:contextualSpacing/>
        <w:rPr>
          <w:rFonts w:cstheme="minorHAnsi"/>
          <w:sz w:val="20"/>
          <w:szCs w:val="20"/>
        </w:rPr>
      </w:pPr>
      <w:r w:rsidRPr="00232757">
        <w:rPr>
          <w:rFonts w:cstheme="minorHAnsi"/>
          <w:sz w:val="20"/>
          <w:szCs w:val="20"/>
        </w:rPr>
        <w:t>All roller doors are required to have personnel access door.</w:t>
      </w:r>
    </w:p>
    <w:p w14:paraId="77D37625" w14:textId="77777777" w:rsidR="00D12132" w:rsidRPr="00232757" w:rsidRDefault="00D12132" w:rsidP="00D12132">
      <w:pPr>
        <w:spacing w:after="160" w:line="259" w:lineRule="auto"/>
        <w:ind w:left="1440"/>
        <w:contextualSpacing/>
        <w:rPr>
          <w:rFonts w:cstheme="minorHAnsi"/>
          <w:sz w:val="20"/>
          <w:szCs w:val="20"/>
        </w:rPr>
      </w:pPr>
    </w:p>
    <w:p w14:paraId="3DA58C1D" w14:textId="4E715745" w:rsidR="00232757" w:rsidRDefault="00E16233" w:rsidP="00882829">
      <w:pPr>
        <w:pStyle w:val="Heading2"/>
        <w:numPr>
          <w:ilvl w:val="1"/>
          <w:numId w:val="21"/>
        </w:numPr>
      </w:pPr>
      <w:r>
        <w:t xml:space="preserve"> </w:t>
      </w:r>
      <w:bookmarkStart w:id="127" w:name="_Toc46155063"/>
      <w:r w:rsidR="00232757" w:rsidRPr="00232757">
        <w:t>External wall render</w:t>
      </w:r>
      <w:bookmarkEnd w:id="127"/>
    </w:p>
    <w:p w14:paraId="6ED91B1D" w14:textId="77777777" w:rsidR="00D12132" w:rsidRPr="00D12132" w:rsidRDefault="00D12132" w:rsidP="00D12132"/>
    <w:p w14:paraId="12FCFF18" w14:textId="77777777" w:rsidR="00232757" w:rsidRPr="00232757" w:rsidRDefault="00232757" w:rsidP="00232757">
      <w:pPr>
        <w:spacing w:after="160" w:line="259" w:lineRule="auto"/>
        <w:rPr>
          <w:rFonts w:cstheme="minorHAnsi"/>
          <w:sz w:val="20"/>
          <w:szCs w:val="20"/>
        </w:rPr>
      </w:pPr>
      <w:r w:rsidRPr="00232757">
        <w:rPr>
          <w:rFonts w:cstheme="minorHAnsi"/>
          <w:sz w:val="20"/>
          <w:szCs w:val="20"/>
        </w:rPr>
        <w:t>The requirement for the wall render is as follows</w:t>
      </w:r>
    </w:p>
    <w:p w14:paraId="0ED2E4EF" w14:textId="77777777" w:rsidR="00232757" w:rsidRPr="00232757" w:rsidRDefault="00232757" w:rsidP="00E050D2">
      <w:pPr>
        <w:numPr>
          <w:ilvl w:val="0"/>
          <w:numId w:val="13"/>
        </w:numPr>
        <w:spacing w:after="160" w:line="259" w:lineRule="auto"/>
        <w:contextualSpacing/>
        <w:rPr>
          <w:rFonts w:cstheme="minorHAnsi"/>
          <w:sz w:val="20"/>
          <w:szCs w:val="20"/>
        </w:rPr>
      </w:pPr>
      <w:r w:rsidRPr="00232757">
        <w:rPr>
          <w:rFonts w:cstheme="minorHAnsi"/>
          <w:sz w:val="20"/>
          <w:szCs w:val="20"/>
        </w:rPr>
        <w:t xml:space="preserve">All external walls of the logistics building are to </w:t>
      </w:r>
      <w:proofErr w:type="gramStart"/>
      <w:r w:rsidRPr="00232757">
        <w:rPr>
          <w:rFonts w:cstheme="minorHAnsi"/>
          <w:sz w:val="20"/>
          <w:szCs w:val="20"/>
        </w:rPr>
        <w:t>be re-rendered,</w:t>
      </w:r>
      <w:proofErr w:type="gramEnd"/>
      <w:r w:rsidRPr="00232757">
        <w:rPr>
          <w:rFonts w:cstheme="minorHAnsi"/>
          <w:sz w:val="20"/>
          <w:szCs w:val="20"/>
        </w:rPr>
        <w:t xml:space="preserve"> however this will be over two phases.</w:t>
      </w:r>
    </w:p>
    <w:p w14:paraId="4BA5548E" w14:textId="77777777" w:rsidR="00232757" w:rsidRPr="00232757" w:rsidRDefault="00232757" w:rsidP="00E050D2">
      <w:pPr>
        <w:numPr>
          <w:ilvl w:val="0"/>
          <w:numId w:val="13"/>
        </w:numPr>
        <w:spacing w:after="160" w:line="259" w:lineRule="auto"/>
        <w:contextualSpacing/>
        <w:rPr>
          <w:rFonts w:cstheme="minorHAnsi"/>
          <w:sz w:val="20"/>
          <w:szCs w:val="20"/>
        </w:rPr>
      </w:pPr>
      <w:r w:rsidRPr="00232757">
        <w:rPr>
          <w:rFonts w:cstheme="minorHAnsi"/>
          <w:sz w:val="20"/>
          <w:szCs w:val="20"/>
        </w:rPr>
        <w:t>The render must be able to overcoat onto the existing render.</w:t>
      </w:r>
    </w:p>
    <w:p w14:paraId="20A99A1D" w14:textId="77777777" w:rsidR="00232757" w:rsidRPr="00232757" w:rsidRDefault="00232757" w:rsidP="00E050D2">
      <w:pPr>
        <w:numPr>
          <w:ilvl w:val="0"/>
          <w:numId w:val="13"/>
        </w:numPr>
        <w:spacing w:after="160" w:line="259" w:lineRule="auto"/>
        <w:contextualSpacing/>
        <w:rPr>
          <w:rFonts w:cstheme="minorHAnsi"/>
          <w:sz w:val="20"/>
          <w:szCs w:val="20"/>
        </w:rPr>
      </w:pPr>
      <w:r w:rsidRPr="00232757">
        <w:rPr>
          <w:rFonts w:cstheme="minorHAnsi"/>
          <w:sz w:val="20"/>
          <w:szCs w:val="20"/>
        </w:rPr>
        <w:t>The new render coating must enhance the insulating properties of the building.</w:t>
      </w:r>
    </w:p>
    <w:p w14:paraId="258A0BCD" w14:textId="77777777" w:rsidR="00232757" w:rsidRPr="00232757" w:rsidRDefault="00232757" w:rsidP="00E050D2">
      <w:pPr>
        <w:numPr>
          <w:ilvl w:val="0"/>
          <w:numId w:val="13"/>
        </w:numPr>
        <w:spacing w:after="160" w:line="259" w:lineRule="auto"/>
        <w:contextualSpacing/>
        <w:rPr>
          <w:rFonts w:cstheme="minorHAnsi"/>
          <w:sz w:val="20"/>
          <w:szCs w:val="20"/>
        </w:rPr>
      </w:pPr>
      <w:r w:rsidRPr="00232757">
        <w:rPr>
          <w:rFonts w:cstheme="minorHAnsi"/>
          <w:sz w:val="20"/>
          <w:szCs w:val="20"/>
        </w:rPr>
        <w:t>The new render coating must be aesthetically pleasing.</w:t>
      </w:r>
    </w:p>
    <w:p w14:paraId="3BF372F7" w14:textId="77777777" w:rsidR="00232757" w:rsidRPr="00232757" w:rsidRDefault="00232757" w:rsidP="00E050D2">
      <w:pPr>
        <w:numPr>
          <w:ilvl w:val="0"/>
          <w:numId w:val="13"/>
        </w:numPr>
        <w:spacing w:after="160" w:line="259" w:lineRule="auto"/>
        <w:contextualSpacing/>
        <w:rPr>
          <w:rFonts w:cstheme="minorHAnsi"/>
          <w:sz w:val="20"/>
          <w:szCs w:val="20"/>
        </w:rPr>
      </w:pPr>
      <w:r w:rsidRPr="00232757">
        <w:rPr>
          <w:rFonts w:cstheme="minorHAnsi"/>
          <w:sz w:val="20"/>
          <w:szCs w:val="20"/>
        </w:rPr>
        <w:t>The contractor will adapt any light fittings, alarm sounders, cable tray and any other external fittings when re-rendering the building.</w:t>
      </w:r>
    </w:p>
    <w:p w14:paraId="0FAF7AA6" w14:textId="1D8C6A24" w:rsidR="004C5201" w:rsidRDefault="004C5201" w:rsidP="007256D3">
      <w:pPr>
        <w:autoSpaceDE w:val="0"/>
        <w:autoSpaceDN w:val="0"/>
        <w:adjustRightInd w:val="0"/>
        <w:spacing w:after="0" w:line="240" w:lineRule="auto"/>
        <w:rPr>
          <w:rFonts w:cs="Verdana,Bold"/>
          <w:b/>
          <w:bCs/>
          <w:sz w:val="20"/>
          <w:szCs w:val="20"/>
        </w:rPr>
      </w:pPr>
    </w:p>
    <w:p w14:paraId="2ED0AF16" w14:textId="77777777" w:rsidR="00E16233" w:rsidRDefault="00E16233" w:rsidP="007256D3">
      <w:pPr>
        <w:autoSpaceDE w:val="0"/>
        <w:autoSpaceDN w:val="0"/>
        <w:adjustRightInd w:val="0"/>
        <w:spacing w:after="0" w:line="240" w:lineRule="auto"/>
        <w:rPr>
          <w:rFonts w:cs="Verdana,Bold"/>
          <w:b/>
          <w:bCs/>
          <w:sz w:val="20"/>
          <w:szCs w:val="20"/>
        </w:rPr>
      </w:pPr>
    </w:p>
    <w:p w14:paraId="5C4D290C" w14:textId="519B1720" w:rsidR="004C5201" w:rsidRDefault="00E16233" w:rsidP="00882829">
      <w:pPr>
        <w:pStyle w:val="Heading2"/>
        <w:numPr>
          <w:ilvl w:val="1"/>
          <w:numId w:val="21"/>
        </w:numPr>
      </w:pPr>
      <w:r>
        <w:t xml:space="preserve"> </w:t>
      </w:r>
      <w:bookmarkStart w:id="128" w:name="_Toc46155064"/>
      <w:r w:rsidR="00232757">
        <w:t>S</w:t>
      </w:r>
      <w:r w:rsidR="004C5201">
        <w:t>olar PV specification</w:t>
      </w:r>
      <w:bookmarkEnd w:id="128"/>
    </w:p>
    <w:p w14:paraId="14945C56" w14:textId="68216EFE" w:rsidR="004C5201" w:rsidRDefault="004C5201" w:rsidP="007256D3">
      <w:pPr>
        <w:autoSpaceDE w:val="0"/>
        <w:autoSpaceDN w:val="0"/>
        <w:adjustRightInd w:val="0"/>
        <w:spacing w:after="0" w:line="240" w:lineRule="auto"/>
        <w:rPr>
          <w:rFonts w:cs="Verdana,Bold"/>
          <w:b/>
          <w:bCs/>
          <w:sz w:val="20"/>
          <w:szCs w:val="20"/>
        </w:rPr>
      </w:pPr>
    </w:p>
    <w:p w14:paraId="65ABE9A0" w14:textId="7DD8545F" w:rsidR="004C5201" w:rsidRDefault="004C5201" w:rsidP="007256D3">
      <w:pPr>
        <w:autoSpaceDE w:val="0"/>
        <w:autoSpaceDN w:val="0"/>
        <w:adjustRightInd w:val="0"/>
        <w:spacing w:after="0" w:line="240" w:lineRule="auto"/>
        <w:rPr>
          <w:rFonts w:cs="Verdana,Bold"/>
          <w:bCs/>
          <w:sz w:val="20"/>
          <w:szCs w:val="20"/>
        </w:rPr>
      </w:pPr>
      <w:r w:rsidRPr="004C5201">
        <w:rPr>
          <w:rFonts w:cs="Verdana,Bold"/>
          <w:bCs/>
          <w:sz w:val="20"/>
          <w:szCs w:val="20"/>
        </w:rPr>
        <w:t xml:space="preserve">The Contractor will design, supply, install and commission </w:t>
      </w:r>
      <w:r>
        <w:rPr>
          <w:rFonts w:cs="Verdana,Bold"/>
          <w:bCs/>
          <w:sz w:val="20"/>
          <w:szCs w:val="20"/>
        </w:rPr>
        <w:t>two PV installations across site.</w:t>
      </w:r>
    </w:p>
    <w:p w14:paraId="34471473" w14:textId="2D4D9760" w:rsidR="004C5201" w:rsidRDefault="004C5201" w:rsidP="007256D3">
      <w:pPr>
        <w:autoSpaceDE w:val="0"/>
        <w:autoSpaceDN w:val="0"/>
        <w:adjustRightInd w:val="0"/>
        <w:spacing w:after="0" w:line="240" w:lineRule="auto"/>
        <w:rPr>
          <w:rFonts w:cs="Verdana,Bold"/>
          <w:bCs/>
          <w:sz w:val="20"/>
          <w:szCs w:val="20"/>
        </w:rPr>
      </w:pPr>
    </w:p>
    <w:p w14:paraId="7FCAF8E2" w14:textId="3B5D93D7" w:rsidR="004C5201" w:rsidRDefault="00E16233" w:rsidP="00882829">
      <w:pPr>
        <w:pStyle w:val="Heading2"/>
        <w:numPr>
          <w:ilvl w:val="1"/>
          <w:numId w:val="21"/>
        </w:numPr>
      </w:pPr>
      <w:r>
        <w:t xml:space="preserve"> </w:t>
      </w:r>
      <w:bookmarkStart w:id="129" w:name="_Toc46155065"/>
      <w:r w:rsidR="004C5201" w:rsidRPr="004C5201">
        <w:t>Component 1: Solar Panels</w:t>
      </w:r>
      <w:bookmarkEnd w:id="129"/>
    </w:p>
    <w:p w14:paraId="5A01F5F5" w14:textId="2B8BAB66" w:rsidR="008F40CF" w:rsidRDefault="008F40CF" w:rsidP="004C5201">
      <w:pPr>
        <w:autoSpaceDE w:val="0"/>
        <w:autoSpaceDN w:val="0"/>
        <w:adjustRightInd w:val="0"/>
        <w:spacing w:after="0" w:line="240" w:lineRule="auto"/>
        <w:rPr>
          <w:rFonts w:cs="Verdana,Bold"/>
          <w:b/>
          <w:bCs/>
          <w:sz w:val="20"/>
          <w:szCs w:val="20"/>
        </w:rPr>
      </w:pPr>
    </w:p>
    <w:p w14:paraId="28BB007F" w14:textId="00143776"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The Contractor should propose specific type of solar panels based on the following parameters:</w:t>
      </w:r>
    </w:p>
    <w:p w14:paraId="6FD83B6F" w14:textId="77777777" w:rsidR="004C5201" w:rsidRPr="004C5201" w:rsidRDefault="004C5201" w:rsidP="004C5201">
      <w:pPr>
        <w:autoSpaceDE w:val="0"/>
        <w:autoSpaceDN w:val="0"/>
        <w:adjustRightInd w:val="0"/>
        <w:spacing w:after="0" w:line="240" w:lineRule="auto"/>
        <w:rPr>
          <w:rFonts w:cs="Verdana,Bold"/>
          <w:bCs/>
          <w:sz w:val="20"/>
          <w:szCs w:val="20"/>
        </w:rPr>
      </w:pPr>
    </w:p>
    <w:p w14:paraId="290ECE7F"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Quality criteria, including Tier 1 products</w:t>
      </w:r>
    </w:p>
    <w:p w14:paraId="3814A71E"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Panel efficiency</w:t>
      </w:r>
    </w:p>
    <w:p w14:paraId="0B5C0098"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Cloudy days and low light performance</w:t>
      </w:r>
    </w:p>
    <w:p w14:paraId="638F80C3"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Product performance (power output) after lifespan</w:t>
      </w:r>
    </w:p>
    <w:p w14:paraId="134BA5DD" w14:textId="0BFB8F9F"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Manufacturer reliability (solid reputation, test results, warranty, service) ensuring product continuity to backup any warranty issues</w:t>
      </w:r>
      <w:r>
        <w:rPr>
          <w:rFonts w:cs="Verdana,Bold"/>
          <w:bCs/>
          <w:sz w:val="20"/>
          <w:szCs w:val="20"/>
        </w:rPr>
        <w:t>.</w:t>
      </w:r>
    </w:p>
    <w:p w14:paraId="4CC17C7C" w14:textId="77777777" w:rsidR="004C5201" w:rsidRPr="004C5201" w:rsidRDefault="004C5201" w:rsidP="004C5201">
      <w:pPr>
        <w:autoSpaceDE w:val="0"/>
        <w:autoSpaceDN w:val="0"/>
        <w:adjustRightInd w:val="0"/>
        <w:spacing w:after="0" w:line="240" w:lineRule="auto"/>
        <w:rPr>
          <w:rFonts w:cs="Verdana,Bold"/>
          <w:bCs/>
          <w:sz w:val="20"/>
          <w:szCs w:val="20"/>
        </w:rPr>
      </w:pPr>
    </w:p>
    <w:p w14:paraId="5826CDC6" w14:textId="4397AB68"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It is important that the Contactor shall receive specific recommendations from the Manufacturer of the panels for earthing arrangements for the DC system to reduce or reverse the effects of the PID. This is mainly because of </w:t>
      </w:r>
      <w:proofErr w:type="gramStart"/>
      <w:r w:rsidRPr="004C5201">
        <w:rPr>
          <w:rFonts w:cs="Verdana,Bold"/>
          <w:bCs/>
          <w:sz w:val="20"/>
          <w:szCs w:val="20"/>
        </w:rPr>
        <w:t>particular types</w:t>
      </w:r>
      <w:proofErr w:type="gramEnd"/>
      <w:r w:rsidRPr="004C5201">
        <w:rPr>
          <w:rFonts w:cs="Verdana,Bold"/>
          <w:bCs/>
          <w:sz w:val="20"/>
          <w:szCs w:val="20"/>
        </w:rPr>
        <w:t xml:space="preserve"> of PV modules can be prone to potential induced degradation (PID), a voltage potential between the PV module and the ground that can reduce PV module performance. The effects of the PID can worsen in PV systems that experience high levels of humidity, temperature and soiling.</w:t>
      </w:r>
    </w:p>
    <w:p w14:paraId="2C979A03" w14:textId="77777777" w:rsidR="00F67A67" w:rsidRPr="004C5201" w:rsidRDefault="00F67A67" w:rsidP="004C5201">
      <w:pPr>
        <w:autoSpaceDE w:val="0"/>
        <w:autoSpaceDN w:val="0"/>
        <w:adjustRightInd w:val="0"/>
        <w:spacing w:after="0" w:line="240" w:lineRule="auto"/>
        <w:rPr>
          <w:rFonts w:cs="Verdana,Bold"/>
          <w:bCs/>
          <w:sz w:val="20"/>
          <w:szCs w:val="20"/>
        </w:rPr>
      </w:pPr>
    </w:p>
    <w:p w14:paraId="63B11180"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The PV module casing and pre-fitted connector cables should be double insulated (safety class </w:t>
      </w:r>
      <w:proofErr w:type="spellStart"/>
      <w:r w:rsidRPr="004C5201">
        <w:rPr>
          <w:rFonts w:cs="Verdana,Bold"/>
          <w:bCs/>
          <w:sz w:val="20"/>
          <w:szCs w:val="20"/>
        </w:rPr>
        <w:t>ll</w:t>
      </w:r>
      <w:proofErr w:type="spellEnd"/>
      <w:r w:rsidRPr="004C5201">
        <w:rPr>
          <w:rFonts w:cs="Verdana,Bold"/>
          <w:bCs/>
          <w:sz w:val="20"/>
          <w:szCs w:val="20"/>
        </w:rPr>
        <w:t>) as recommended by BS 7671 for any system where the string voltage (</w:t>
      </w:r>
      <w:proofErr w:type="spellStart"/>
      <w:r w:rsidRPr="004C5201">
        <w:rPr>
          <w:rFonts w:cs="Verdana,Bold"/>
          <w:bCs/>
          <w:sz w:val="20"/>
          <w:szCs w:val="20"/>
        </w:rPr>
        <w:t>VocSTC</w:t>
      </w:r>
      <w:proofErr w:type="spellEnd"/>
      <w:r w:rsidRPr="004C5201">
        <w:rPr>
          <w:rFonts w:cs="Verdana,Bold"/>
          <w:bCs/>
          <w:sz w:val="20"/>
          <w:szCs w:val="20"/>
        </w:rPr>
        <w:t>) exceeds 120Vdc in order to minimise the risk of fire and electric shock.</w:t>
      </w:r>
    </w:p>
    <w:p w14:paraId="1AF93CE9"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Using polarised connectors prevents incorrect polarity connections in the system. It is important that polarised connectors from different manufacturers are not coupled together and all connectors are suitably rated to ensure safe operation of the system.</w:t>
      </w:r>
    </w:p>
    <w:p w14:paraId="66A26F37" w14:textId="637842FB"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A suitable bypass diode configuration should be selected with respect to the carport array layout (e.g. PV modules in landscape or portrait) and with respect to any potential shading to reduce the effect of shade on the output of a module.</w:t>
      </w:r>
    </w:p>
    <w:p w14:paraId="17AE7958" w14:textId="77777777" w:rsidR="00F67A67" w:rsidRPr="004C5201" w:rsidRDefault="00F67A67" w:rsidP="004C5201">
      <w:pPr>
        <w:autoSpaceDE w:val="0"/>
        <w:autoSpaceDN w:val="0"/>
        <w:adjustRightInd w:val="0"/>
        <w:spacing w:after="0" w:line="240" w:lineRule="auto"/>
        <w:rPr>
          <w:rFonts w:cs="Verdana,Bold"/>
          <w:bCs/>
          <w:sz w:val="20"/>
          <w:szCs w:val="20"/>
        </w:rPr>
      </w:pPr>
    </w:p>
    <w:p w14:paraId="00917025" w14:textId="3E47A8C0"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Any PV module selected should be certificated to ‘BS EN 61730. Photovoltaic (PV) Module Safety </w:t>
      </w:r>
      <w:r w:rsidR="00045F1A" w:rsidRPr="004C5201">
        <w:rPr>
          <w:rFonts w:cs="Verdana,Bold"/>
          <w:bCs/>
          <w:sz w:val="20"/>
          <w:szCs w:val="20"/>
        </w:rPr>
        <w:t xml:space="preserve">Qualification’. </w:t>
      </w:r>
      <w:r w:rsidRPr="004C5201">
        <w:rPr>
          <w:rFonts w:cs="Verdana,Bold"/>
          <w:bCs/>
          <w:sz w:val="20"/>
          <w:szCs w:val="20"/>
        </w:rPr>
        <w:t xml:space="preserve">Any structural glazing materials used in the construction of PV modules (as a superstrate or substrate) must also comply with the standard for safety glazing in ‘ANSI Z97.1-93. American National Standard for Safety Glazing Materials Used in Buildings’. If further safety testing of glazing is needed, reference to the BS 5516 Series ‘Patent Glazing and Sloping Glazing for </w:t>
      </w:r>
      <w:r w:rsidR="00045F1A" w:rsidRPr="004C5201">
        <w:rPr>
          <w:rFonts w:cs="Verdana,Bold"/>
          <w:bCs/>
          <w:sz w:val="20"/>
          <w:szCs w:val="20"/>
        </w:rPr>
        <w:t>Buildings’ should</w:t>
      </w:r>
      <w:r w:rsidRPr="004C5201">
        <w:rPr>
          <w:rFonts w:cs="Verdana,Bold"/>
          <w:bCs/>
          <w:sz w:val="20"/>
          <w:szCs w:val="20"/>
        </w:rPr>
        <w:t xml:space="preserve"> be made. In addition, further certification of PV modules under the Microgeneration Certification Scheme (MCS) product standard MCS 005 is welcomed.</w:t>
      </w:r>
    </w:p>
    <w:p w14:paraId="5E219D3F" w14:textId="02EEA317" w:rsidR="008105FC" w:rsidRDefault="008105FC" w:rsidP="004C5201">
      <w:pPr>
        <w:autoSpaceDE w:val="0"/>
        <w:autoSpaceDN w:val="0"/>
        <w:adjustRightInd w:val="0"/>
        <w:spacing w:after="0" w:line="240" w:lineRule="auto"/>
        <w:rPr>
          <w:rFonts w:cs="Verdana,Bold"/>
          <w:bCs/>
          <w:sz w:val="20"/>
          <w:szCs w:val="20"/>
        </w:rPr>
      </w:pPr>
    </w:p>
    <w:p w14:paraId="44BAD8D0" w14:textId="2DB4173E" w:rsidR="008105FC"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 xml:space="preserve">All </w:t>
      </w:r>
      <w:r>
        <w:rPr>
          <w:rFonts w:cs="Verdana,Bold"/>
          <w:bCs/>
          <w:sz w:val="20"/>
          <w:szCs w:val="20"/>
        </w:rPr>
        <w:t xml:space="preserve">solar </w:t>
      </w:r>
      <w:r w:rsidRPr="008F40CF">
        <w:rPr>
          <w:rFonts w:cs="Verdana,Bold"/>
          <w:bCs/>
          <w:sz w:val="20"/>
          <w:szCs w:val="20"/>
        </w:rPr>
        <w:t>systems should use certified &amp; CE marked PV modules. Crystalline modules should be certified to IEC 61215 &amp; IEC 61730 and thin-film modules should be certified to IEC 61646 &amp; IEC 61730.</w:t>
      </w:r>
    </w:p>
    <w:p w14:paraId="17F34E73" w14:textId="77777777" w:rsidR="008105FC" w:rsidRDefault="008105FC" w:rsidP="004C5201">
      <w:pPr>
        <w:autoSpaceDE w:val="0"/>
        <w:autoSpaceDN w:val="0"/>
        <w:adjustRightInd w:val="0"/>
        <w:spacing w:after="0" w:line="240" w:lineRule="auto"/>
        <w:rPr>
          <w:rFonts w:cs="Verdana,Bold"/>
          <w:bCs/>
          <w:sz w:val="20"/>
          <w:szCs w:val="20"/>
        </w:rPr>
      </w:pPr>
    </w:p>
    <w:p w14:paraId="7F2DDFD5" w14:textId="77777777" w:rsidR="004C5201" w:rsidRDefault="004C5201" w:rsidP="004C5201">
      <w:pPr>
        <w:autoSpaceDE w:val="0"/>
        <w:autoSpaceDN w:val="0"/>
        <w:adjustRightInd w:val="0"/>
        <w:spacing w:after="0" w:line="240" w:lineRule="auto"/>
        <w:rPr>
          <w:rFonts w:cs="Verdana,Bold"/>
          <w:bCs/>
          <w:sz w:val="20"/>
          <w:szCs w:val="20"/>
        </w:rPr>
      </w:pPr>
    </w:p>
    <w:p w14:paraId="6687E2C7" w14:textId="702CF942" w:rsidR="004C5201" w:rsidRDefault="00E16233" w:rsidP="00882829">
      <w:pPr>
        <w:pStyle w:val="Heading2"/>
        <w:numPr>
          <w:ilvl w:val="1"/>
          <w:numId w:val="21"/>
        </w:numPr>
      </w:pPr>
      <w:r>
        <w:lastRenderedPageBreak/>
        <w:t xml:space="preserve"> </w:t>
      </w:r>
      <w:bookmarkStart w:id="130" w:name="_Toc46155066"/>
      <w:r w:rsidR="004C5201" w:rsidRPr="004C5201">
        <w:t>Component 2: Inverters</w:t>
      </w:r>
      <w:bookmarkEnd w:id="130"/>
    </w:p>
    <w:p w14:paraId="284C574A" w14:textId="3D0899A5" w:rsidR="00FB4F04" w:rsidRDefault="00FB4F04" w:rsidP="004C5201">
      <w:pPr>
        <w:autoSpaceDE w:val="0"/>
        <w:autoSpaceDN w:val="0"/>
        <w:adjustRightInd w:val="0"/>
        <w:spacing w:after="0" w:line="240" w:lineRule="auto"/>
        <w:rPr>
          <w:rFonts w:cs="Verdana,Bold"/>
          <w:b/>
          <w:bCs/>
          <w:sz w:val="20"/>
          <w:szCs w:val="20"/>
        </w:rPr>
      </w:pPr>
    </w:p>
    <w:p w14:paraId="0DFB2A6F" w14:textId="624B9868" w:rsidR="00FB4F04" w:rsidRPr="004C5201" w:rsidRDefault="006F51D5" w:rsidP="00882829">
      <w:pPr>
        <w:autoSpaceDE w:val="0"/>
        <w:autoSpaceDN w:val="0"/>
        <w:adjustRightInd w:val="0"/>
        <w:spacing w:after="0" w:line="240" w:lineRule="auto"/>
        <w:ind w:left="284" w:hanging="284"/>
        <w:rPr>
          <w:rFonts w:cs="Verdana,Bold"/>
          <w:b/>
          <w:bCs/>
          <w:sz w:val="20"/>
          <w:szCs w:val="20"/>
        </w:rPr>
      </w:pPr>
      <w:proofErr w:type="gramStart"/>
      <w:r>
        <w:rPr>
          <w:rFonts w:cs="Verdana,Bold"/>
          <w:b/>
          <w:bCs/>
          <w:sz w:val="20"/>
          <w:szCs w:val="20"/>
        </w:rPr>
        <w:t>In order for</w:t>
      </w:r>
      <w:proofErr w:type="gramEnd"/>
      <w:r>
        <w:rPr>
          <w:rFonts w:cs="Verdana,Bold"/>
          <w:b/>
          <w:bCs/>
          <w:sz w:val="20"/>
          <w:szCs w:val="20"/>
        </w:rPr>
        <w:t xml:space="preserve"> the system to integrate with our current PV monitoring and fault detection system, all Inverters and power </w:t>
      </w:r>
      <w:r w:rsidR="0032034E">
        <w:rPr>
          <w:rFonts w:cs="Verdana,Bold"/>
          <w:b/>
          <w:bCs/>
          <w:sz w:val="20"/>
          <w:szCs w:val="20"/>
        </w:rPr>
        <w:t>optimisers should</w:t>
      </w:r>
      <w:r>
        <w:rPr>
          <w:rFonts w:cs="Verdana,Bold"/>
          <w:b/>
          <w:bCs/>
          <w:sz w:val="20"/>
          <w:szCs w:val="20"/>
        </w:rPr>
        <w:t xml:space="preserve"> be manufactured by SolarEdge and be fully compatible </w:t>
      </w:r>
      <w:r w:rsidR="0032034E">
        <w:rPr>
          <w:rFonts w:cs="Verdana,Bold"/>
          <w:b/>
          <w:bCs/>
          <w:sz w:val="20"/>
          <w:szCs w:val="20"/>
        </w:rPr>
        <w:t>with the</w:t>
      </w:r>
      <w:r>
        <w:rPr>
          <w:rFonts w:cs="Verdana,Bold"/>
          <w:b/>
          <w:bCs/>
          <w:sz w:val="20"/>
          <w:szCs w:val="20"/>
        </w:rPr>
        <w:t xml:space="preserve"> SolarEdge monitoring system. </w:t>
      </w:r>
    </w:p>
    <w:p w14:paraId="745B5DA9" w14:textId="77777777" w:rsidR="004C5201" w:rsidRDefault="004C5201" w:rsidP="004C5201">
      <w:pPr>
        <w:autoSpaceDE w:val="0"/>
        <w:autoSpaceDN w:val="0"/>
        <w:adjustRightInd w:val="0"/>
        <w:spacing w:after="0" w:line="240" w:lineRule="auto"/>
        <w:rPr>
          <w:rFonts w:cs="Verdana,Bold"/>
          <w:bCs/>
          <w:sz w:val="20"/>
          <w:szCs w:val="20"/>
        </w:rPr>
      </w:pPr>
    </w:p>
    <w:p w14:paraId="0613D400" w14:textId="3AE81431"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Solar inverters should optimise output from the PV modules by using maximum-power point tracking of the string voltage.</w:t>
      </w:r>
    </w:p>
    <w:p w14:paraId="41B8AB90" w14:textId="377C1C21"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Performance should be optimised delivering more energy for the system lifetime by controlling the PV system at module level. This way differences related to individual set of characteristics of each panel is accommodated. Monitoring each panel individually is essential in order to detect errors by the monitoring system. The inverters system should minimise the risk of reduced output due to shading or different orientation.</w:t>
      </w:r>
    </w:p>
    <w:p w14:paraId="2F4FF1AF" w14:textId="77777777" w:rsidR="00F67A67" w:rsidRPr="004C5201" w:rsidRDefault="00F67A67" w:rsidP="004C5201">
      <w:pPr>
        <w:autoSpaceDE w:val="0"/>
        <w:autoSpaceDN w:val="0"/>
        <w:adjustRightInd w:val="0"/>
        <w:spacing w:after="0" w:line="240" w:lineRule="auto"/>
        <w:rPr>
          <w:rFonts w:cs="Verdana,Bold"/>
          <w:bCs/>
          <w:sz w:val="20"/>
          <w:szCs w:val="20"/>
        </w:rPr>
      </w:pPr>
    </w:p>
    <w:p w14:paraId="649A898E"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All panel level DC electricity should be kept next to the panels. Only when the inverters send a control signal should the system operate. In the event of a fire, or grid failure the fire brigade should be reassured that only the panels are ‘live’. Automatic shutdown feature of the system in the event of a fire alarm triggering and not just waiting for the main electrical isolator to be shut off should be included. All communication within the system should be performed through existing DC cabling which is the most reliable method of transmitting data.</w:t>
      </w:r>
    </w:p>
    <w:p w14:paraId="179BE90D" w14:textId="694033DE"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Essential inverter beneficial elements required:</w:t>
      </w:r>
    </w:p>
    <w:p w14:paraId="5F12BC44" w14:textId="77777777" w:rsidR="004C5201" w:rsidRPr="004C5201" w:rsidRDefault="004C5201" w:rsidP="004C5201">
      <w:pPr>
        <w:autoSpaceDE w:val="0"/>
        <w:autoSpaceDN w:val="0"/>
        <w:adjustRightInd w:val="0"/>
        <w:spacing w:after="0" w:line="240" w:lineRule="auto"/>
        <w:rPr>
          <w:rFonts w:cs="Verdana,Bold"/>
          <w:bCs/>
          <w:sz w:val="20"/>
          <w:szCs w:val="20"/>
        </w:rPr>
      </w:pPr>
    </w:p>
    <w:p w14:paraId="534850BE"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Automatic shutdown of each module for maximum safety</w:t>
      </w:r>
    </w:p>
    <w:p w14:paraId="184E6BA2"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Wired communication, not wireless for better reliability</w:t>
      </w:r>
    </w:p>
    <w:p w14:paraId="1383DAD4"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Incorporates all communication and system control in optimisers and inverter</w:t>
      </w:r>
    </w:p>
    <w:p w14:paraId="446EBA9A"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Safe DC</w:t>
      </w:r>
    </w:p>
    <w:p w14:paraId="66F979A3"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Individual module performance visibility</w:t>
      </w:r>
    </w:p>
    <w:p w14:paraId="0BBC5E4D" w14:textId="77777777" w:rsidR="004C5201" w:rsidRP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Automatic alerts on system issues text/email</w:t>
      </w:r>
    </w:p>
    <w:p w14:paraId="547A5BA8" w14:textId="4877294B" w:rsidR="004C5201" w:rsidRPr="004C5201" w:rsidRDefault="004C5201" w:rsidP="51F6F389">
      <w:pPr>
        <w:autoSpaceDE w:val="0"/>
        <w:autoSpaceDN w:val="0"/>
        <w:adjustRightInd w:val="0"/>
        <w:spacing w:after="0" w:line="240" w:lineRule="auto"/>
        <w:rPr>
          <w:rFonts w:cs="Verdana,Bold"/>
          <w:sz w:val="20"/>
          <w:szCs w:val="20"/>
        </w:rPr>
      </w:pPr>
      <w:r w:rsidRPr="51F6F389">
        <w:rPr>
          <w:rFonts w:cs="Verdana,Bold"/>
          <w:sz w:val="20"/>
          <w:szCs w:val="20"/>
        </w:rPr>
        <w:t>•</w:t>
      </w:r>
      <w:r w:rsidRPr="004C5201">
        <w:rPr>
          <w:rFonts w:cs="Verdana,Bold"/>
          <w:bCs/>
          <w:sz w:val="20"/>
          <w:szCs w:val="20"/>
        </w:rPr>
        <w:tab/>
      </w:r>
      <w:r w:rsidRPr="51F6F389">
        <w:rPr>
          <w:rFonts w:cs="Verdana,Bold"/>
          <w:sz w:val="20"/>
          <w:szCs w:val="20"/>
        </w:rPr>
        <w:t xml:space="preserve">Easy access online monitoring </w:t>
      </w:r>
      <w:r w:rsidR="0DC417B9" w:rsidRPr="51F6F389">
        <w:rPr>
          <w:rFonts w:cs="Verdana,Bold"/>
          <w:sz w:val="20"/>
          <w:szCs w:val="20"/>
        </w:rPr>
        <w:t xml:space="preserve">of individual panel performance and faults </w:t>
      </w:r>
      <w:r w:rsidRPr="51F6F389">
        <w:rPr>
          <w:rFonts w:cs="Verdana,Bold"/>
          <w:sz w:val="20"/>
          <w:szCs w:val="20"/>
        </w:rPr>
        <w:t>via computer, smartphone or tablet</w:t>
      </w:r>
    </w:p>
    <w:p w14:paraId="751B11E5" w14:textId="0DA5F83A"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w:t>
      </w:r>
      <w:r w:rsidRPr="004C5201">
        <w:rPr>
          <w:rFonts w:cs="Verdana,Bold"/>
          <w:bCs/>
          <w:sz w:val="20"/>
          <w:szCs w:val="20"/>
        </w:rPr>
        <w:tab/>
        <w:t>Centralised single point contact for onsite support and troubleshooting</w:t>
      </w:r>
    </w:p>
    <w:p w14:paraId="3330925A" w14:textId="77777777" w:rsidR="004C5201" w:rsidRPr="004C5201" w:rsidRDefault="004C5201" w:rsidP="004C5201">
      <w:pPr>
        <w:autoSpaceDE w:val="0"/>
        <w:autoSpaceDN w:val="0"/>
        <w:adjustRightInd w:val="0"/>
        <w:spacing w:after="0" w:line="240" w:lineRule="auto"/>
        <w:rPr>
          <w:rFonts w:cs="Verdana,Bold"/>
          <w:bCs/>
          <w:sz w:val="20"/>
          <w:szCs w:val="20"/>
        </w:rPr>
      </w:pPr>
    </w:p>
    <w:p w14:paraId="2A8A848A" w14:textId="7C748258"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The Contractor should advise on the available options for positioning location for inverters and electrical connections, </w:t>
      </w:r>
      <w:proofErr w:type="gramStart"/>
      <w:r w:rsidRPr="004C5201">
        <w:rPr>
          <w:rFonts w:cs="Verdana,Bold"/>
          <w:bCs/>
          <w:sz w:val="20"/>
          <w:szCs w:val="20"/>
        </w:rPr>
        <w:t>taking into account</w:t>
      </w:r>
      <w:proofErr w:type="gramEnd"/>
      <w:r w:rsidRPr="004C5201">
        <w:rPr>
          <w:rFonts w:cs="Verdana,Bold"/>
          <w:bCs/>
          <w:sz w:val="20"/>
          <w:szCs w:val="20"/>
        </w:rPr>
        <w:t xml:space="preserve"> the need for clear access to the car parking space. Safety and security of inverters should be considered when selecting technology options.</w:t>
      </w:r>
    </w:p>
    <w:p w14:paraId="1CB960F5" w14:textId="77777777" w:rsidR="00F67A67" w:rsidRPr="004C5201" w:rsidRDefault="00F67A67" w:rsidP="004C5201">
      <w:pPr>
        <w:autoSpaceDE w:val="0"/>
        <w:autoSpaceDN w:val="0"/>
        <w:adjustRightInd w:val="0"/>
        <w:spacing w:after="0" w:line="240" w:lineRule="auto"/>
        <w:rPr>
          <w:rFonts w:cs="Verdana,Bold"/>
          <w:bCs/>
          <w:sz w:val="20"/>
          <w:szCs w:val="20"/>
        </w:rPr>
      </w:pPr>
    </w:p>
    <w:p w14:paraId="14B512D9" w14:textId="6DEC7ABF" w:rsidR="004C5201" w:rsidRDefault="004C5201" w:rsidP="6BBBAD5E">
      <w:pPr>
        <w:autoSpaceDE w:val="0"/>
        <w:autoSpaceDN w:val="0"/>
        <w:adjustRightInd w:val="0"/>
        <w:spacing w:after="0" w:line="240" w:lineRule="auto"/>
        <w:rPr>
          <w:rFonts w:cs="Verdana,Bold"/>
          <w:sz w:val="20"/>
          <w:szCs w:val="20"/>
        </w:rPr>
      </w:pPr>
      <w:r w:rsidRPr="6BBBAD5E">
        <w:rPr>
          <w:rFonts w:cs="Verdana,Bold"/>
          <w:sz w:val="20"/>
          <w:szCs w:val="20"/>
        </w:rPr>
        <w:t xml:space="preserve">Inverters should be </w:t>
      </w:r>
      <w:r w:rsidR="022A411D" w:rsidRPr="6BBBAD5E">
        <w:rPr>
          <w:rFonts w:cs="Verdana,Bold"/>
          <w:sz w:val="20"/>
          <w:szCs w:val="20"/>
        </w:rPr>
        <w:t xml:space="preserve">from SolarEdge and to be </w:t>
      </w:r>
      <w:r w:rsidRPr="6BBBAD5E">
        <w:rPr>
          <w:rFonts w:cs="Verdana,Bold"/>
          <w:sz w:val="20"/>
          <w:szCs w:val="20"/>
        </w:rPr>
        <w:t>open protocol (</w:t>
      </w:r>
      <w:proofErr w:type="spellStart"/>
      <w:r w:rsidRPr="6BBBAD5E">
        <w:rPr>
          <w:rFonts w:cs="Verdana,Bold"/>
          <w:sz w:val="20"/>
          <w:szCs w:val="20"/>
        </w:rPr>
        <w:t>BacNet</w:t>
      </w:r>
      <w:proofErr w:type="spellEnd"/>
      <w:r w:rsidRPr="6BBBAD5E">
        <w:rPr>
          <w:rFonts w:cs="Verdana,Bold"/>
          <w:sz w:val="20"/>
          <w:szCs w:val="20"/>
        </w:rPr>
        <w:t xml:space="preserve"> or something similar) to allow potential connection to building management system.</w:t>
      </w:r>
    </w:p>
    <w:p w14:paraId="3DE8020B" w14:textId="71FB8BE4" w:rsidR="008105FC" w:rsidRDefault="008105FC" w:rsidP="004C5201">
      <w:pPr>
        <w:autoSpaceDE w:val="0"/>
        <w:autoSpaceDN w:val="0"/>
        <w:adjustRightInd w:val="0"/>
        <w:spacing w:after="0" w:line="240" w:lineRule="auto"/>
        <w:rPr>
          <w:rFonts w:cs="Verdana,Bold"/>
          <w:bCs/>
          <w:sz w:val="20"/>
          <w:szCs w:val="20"/>
        </w:rPr>
      </w:pPr>
    </w:p>
    <w:p w14:paraId="1EBC20DC" w14:textId="77777777" w:rsidR="008105FC"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In addition to the electrical characteristics of the PV array, the solar inverter(s) should be selected with respect to the distribution network connection capacity available.</w:t>
      </w:r>
    </w:p>
    <w:p w14:paraId="324565A0" w14:textId="77777777" w:rsidR="008105FC" w:rsidRPr="008F40CF" w:rsidRDefault="008105FC" w:rsidP="008105FC">
      <w:pPr>
        <w:autoSpaceDE w:val="0"/>
        <w:autoSpaceDN w:val="0"/>
        <w:adjustRightInd w:val="0"/>
        <w:spacing w:after="0" w:line="240" w:lineRule="auto"/>
        <w:rPr>
          <w:rFonts w:cs="Verdana,Bold"/>
          <w:bCs/>
          <w:sz w:val="20"/>
          <w:szCs w:val="20"/>
        </w:rPr>
      </w:pPr>
    </w:p>
    <w:p w14:paraId="2B586C77"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All inverters should be CE marked, comply with BS EN 62109 Series. ‘Safety of power converters for use in photovoltaic power systems’ and BS EN 62116 ‘Utility-interconnected photovoltaic inverters’ and must be either type tested to the relevant Engineering Recommendation (G83/ G59/ G98/ G99) or have an additional G59 relay which has been witness tested by the DNO.</w:t>
      </w:r>
    </w:p>
    <w:p w14:paraId="7A45D3B0"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 xml:space="preserve">Type testing provides evidence that the inverter will provide the following protection to the distribution network: </w:t>
      </w:r>
    </w:p>
    <w:p w14:paraId="63D70B8F"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Under-voltage </w:t>
      </w:r>
    </w:p>
    <w:p w14:paraId="4BE35A45"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Over-voltage </w:t>
      </w:r>
    </w:p>
    <w:p w14:paraId="6C0AE36D"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Under-frequency </w:t>
      </w:r>
    </w:p>
    <w:p w14:paraId="78C3CF0B" w14:textId="77777777" w:rsidR="008105FC" w:rsidRPr="008F40CF" w:rsidRDefault="008105FC" w:rsidP="008105FC">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Over-frequency </w:t>
      </w:r>
    </w:p>
    <w:p w14:paraId="5A32AD40" w14:textId="13425524" w:rsidR="008105FC" w:rsidRDefault="008105FC" w:rsidP="004C5201">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Loss of mains </w:t>
      </w:r>
    </w:p>
    <w:p w14:paraId="72CA7428" w14:textId="5FE8EA5E" w:rsidR="004C5201" w:rsidRDefault="004C5201" w:rsidP="004C5201">
      <w:pPr>
        <w:autoSpaceDE w:val="0"/>
        <w:autoSpaceDN w:val="0"/>
        <w:adjustRightInd w:val="0"/>
        <w:spacing w:after="0" w:line="240" w:lineRule="auto"/>
        <w:rPr>
          <w:rFonts w:cs="Verdana,Bold"/>
          <w:bCs/>
          <w:sz w:val="20"/>
          <w:szCs w:val="20"/>
        </w:rPr>
      </w:pPr>
    </w:p>
    <w:p w14:paraId="594D6314" w14:textId="73CA95CE" w:rsidR="004C5201" w:rsidRDefault="00E16233" w:rsidP="00882829">
      <w:pPr>
        <w:pStyle w:val="Heading2"/>
        <w:numPr>
          <w:ilvl w:val="1"/>
          <w:numId w:val="21"/>
        </w:numPr>
      </w:pPr>
      <w:r>
        <w:t xml:space="preserve"> </w:t>
      </w:r>
      <w:bookmarkStart w:id="131" w:name="_Toc46155067"/>
      <w:r w:rsidR="004C5201" w:rsidRPr="004C5201">
        <w:t>Component 3: Mounting System</w:t>
      </w:r>
      <w:bookmarkEnd w:id="131"/>
    </w:p>
    <w:p w14:paraId="5877ABC2" w14:textId="77777777" w:rsidR="004C5201" w:rsidRPr="004C5201" w:rsidRDefault="004C5201" w:rsidP="004C5201">
      <w:pPr>
        <w:autoSpaceDE w:val="0"/>
        <w:autoSpaceDN w:val="0"/>
        <w:adjustRightInd w:val="0"/>
        <w:spacing w:after="0" w:line="240" w:lineRule="auto"/>
        <w:rPr>
          <w:rFonts w:cs="Verdana,Bold"/>
          <w:b/>
          <w:bCs/>
          <w:sz w:val="20"/>
          <w:szCs w:val="20"/>
        </w:rPr>
      </w:pPr>
    </w:p>
    <w:p w14:paraId="0573F4B0" w14:textId="0986E5B4" w:rsidR="004C5201"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The PV glazing system should be well executed as such to reduce the use of materials and project costs. The system should also ensure water tightness, structural strength and fire resistance.</w:t>
      </w:r>
    </w:p>
    <w:p w14:paraId="1726DD0C" w14:textId="28861BCF" w:rsidR="004C5201" w:rsidRDefault="004C5201" w:rsidP="004C5201">
      <w:pPr>
        <w:autoSpaceDE w:val="0"/>
        <w:autoSpaceDN w:val="0"/>
        <w:adjustRightInd w:val="0"/>
        <w:spacing w:after="0" w:line="240" w:lineRule="auto"/>
        <w:rPr>
          <w:rFonts w:cs="Verdana,Bold"/>
          <w:bCs/>
          <w:sz w:val="20"/>
          <w:szCs w:val="20"/>
        </w:rPr>
      </w:pPr>
    </w:p>
    <w:p w14:paraId="172323A9" w14:textId="38276782" w:rsidR="00231BF0" w:rsidRDefault="004C5201" w:rsidP="004C5201">
      <w:pPr>
        <w:autoSpaceDE w:val="0"/>
        <w:autoSpaceDN w:val="0"/>
        <w:adjustRightInd w:val="0"/>
        <w:spacing w:after="0" w:line="240" w:lineRule="auto"/>
        <w:rPr>
          <w:rFonts w:cs="Verdana,Bold"/>
          <w:bCs/>
          <w:sz w:val="20"/>
          <w:szCs w:val="20"/>
        </w:rPr>
      </w:pPr>
      <w:r w:rsidRPr="004C5201">
        <w:rPr>
          <w:rFonts w:cs="Verdana,Bold"/>
          <w:bCs/>
          <w:sz w:val="20"/>
          <w:szCs w:val="20"/>
        </w:rPr>
        <w:t xml:space="preserve">The design of the solar </w:t>
      </w:r>
      <w:r>
        <w:rPr>
          <w:rFonts w:cs="Verdana,Bold"/>
          <w:bCs/>
          <w:sz w:val="20"/>
          <w:szCs w:val="20"/>
        </w:rPr>
        <w:t>installation</w:t>
      </w:r>
      <w:r w:rsidRPr="004C5201">
        <w:rPr>
          <w:rFonts w:cs="Verdana,Bold"/>
          <w:bCs/>
          <w:sz w:val="20"/>
          <w:szCs w:val="20"/>
        </w:rPr>
        <w:t xml:space="preserve"> should include wind loading and wind induced effects (correct pressure coefficients chosen), self-weight of the PV module and mounting frame, snow loads, and load</w:t>
      </w:r>
      <w:r w:rsidR="00BF7EFA">
        <w:rPr>
          <w:rFonts w:cs="Verdana,Bold"/>
          <w:bCs/>
          <w:sz w:val="20"/>
          <w:szCs w:val="20"/>
        </w:rPr>
        <w:t>s imposed during construction .</w:t>
      </w:r>
      <w:r w:rsidRPr="004C5201">
        <w:rPr>
          <w:rFonts w:cs="Verdana,Bold"/>
          <w:bCs/>
          <w:sz w:val="20"/>
          <w:szCs w:val="20"/>
        </w:rPr>
        <w:t>In the absence of existing standards, certification of a solar carport mounting system can be achieved under MCS product standard, MCS 012, demonstrating resistance to external fire spread, weather tigh</w:t>
      </w:r>
      <w:r>
        <w:rPr>
          <w:rFonts w:cs="Verdana,Bold"/>
          <w:bCs/>
          <w:sz w:val="20"/>
          <w:szCs w:val="20"/>
        </w:rPr>
        <w:t>tness and wind uplift resistance.</w:t>
      </w:r>
    </w:p>
    <w:p w14:paraId="5ABAC4C9" w14:textId="77777777" w:rsidR="00D12132" w:rsidRPr="004C5201" w:rsidRDefault="00D12132" w:rsidP="004C5201">
      <w:pPr>
        <w:autoSpaceDE w:val="0"/>
        <w:autoSpaceDN w:val="0"/>
        <w:adjustRightInd w:val="0"/>
        <w:spacing w:after="0" w:line="240" w:lineRule="auto"/>
        <w:rPr>
          <w:rFonts w:cs="Verdana,Bold"/>
          <w:bCs/>
          <w:sz w:val="20"/>
          <w:szCs w:val="20"/>
        </w:rPr>
      </w:pPr>
    </w:p>
    <w:p w14:paraId="06AA311E" w14:textId="6349FA5E" w:rsidR="00D12132" w:rsidRDefault="00E16233" w:rsidP="00882829">
      <w:pPr>
        <w:pStyle w:val="Heading2"/>
        <w:numPr>
          <w:ilvl w:val="1"/>
          <w:numId w:val="21"/>
        </w:numPr>
      </w:pPr>
      <w:r>
        <w:lastRenderedPageBreak/>
        <w:t xml:space="preserve"> </w:t>
      </w:r>
      <w:bookmarkStart w:id="132" w:name="_Toc46155068"/>
      <w:r w:rsidR="003C6061" w:rsidRPr="00231BF0">
        <w:t>Electrical Supply</w:t>
      </w:r>
      <w:r w:rsidR="0000162A">
        <w:t xml:space="preserve"> characteristics.</w:t>
      </w:r>
      <w:bookmarkEnd w:id="132"/>
    </w:p>
    <w:p w14:paraId="1D06B200" w14:textId="77777777" w:rsidR="00D12132" w:rsidRPr="00D12132" w:rsidRDefault="00D12132" w:rsidP="00D12132"/>
    <w:p w14:paraId="77BB86B5" w14:textId="368F74AF" w:rsidR="003C6061" w:rsidRPr="003C6061" w:rsidRDefault="003C6061" w:rsidP="003C6061">
      <w:pPr>
        <w:rPr>
          <w:sz w:val="20"/>
          <w:szCs w:val="20"/>
        </w:rPr>
      </w:pPr>
      <w:r w:rsidRPr="00231BF0">
        <w:rPr>
          <w:sz w:val="20"/>
          <w:szCs w:val="20"/>
        </w:rPr>
        <w:t>The Electrical supply</w:t>
      </w:r>
      <w:r>
        <w:rPr>
          <w:sz w:val="20"/>
          <w:szCs w:val="20"/>
        </w:rPr>
        <w:t xml:space="preserve"> on site is 3 Phase and Neutral. Voltages are L-L 400V, L-N 230V at a frequency of 50Hz.</w:t>
      </w:r>
    </w:p>
    <w:p w14:paraId="4A9AD02C" w14:textId="445A97DB" w:rsidR="00FB4648" w:rsidRDefault="00E16233" w:rsidP="00882829">
      <w:pPr>
        <w:pStyle w:val="Heading2"/>
        <w:numPr>
          <w:ilvl w:val="1"/>
          <w:numId w:val="21"/>
        </w:numPr>
      </w:pPr>
      <w:r>
        <w:t xml:space="preserve"> </w:t>
      </w:r>
      <w:bookmarkStart w:id="133" w:name="_Toc46155069"/>
      <w:r w:rsidR="00F90164" w:rsidRPr="00F90164">
        <w:t>Protection against electric shock</w:t>
      </w:r>
      <w:bookmarkEnd w:id="133"/>
    </w:p>
    <w:p w14:paraId="03227239" w14:textId="77777777" w:rsidR="00231BF0" w:rsidRPr="00F90164" w:rsidRDefault="00231BF0" w:rsidP="00FB4648">
      <w:pPr>
        <w:autoSpaceDE w:val="0"/>
        <w:autoSpaceDN w:val="0"/>
        <w:adjustRightInd w:val="0"/>
        <w:spacing w:after="0" w:line="240" w:lineRule="auto"/>
        <w:rPr>
          <w:rFonts w:cs="Verdana,Bold"/>
          <w:b/>
          <w:bCs/>
          <w:sz w:val="20"/>
          <w:szCs w:val="20"/>
        </w:rPr>
      </w:pPr>
    </w:p>
    <w:p w14:paraId="62B2923D" w14:textId="507724AE" w:rsidR="00FB4648" w:rsidRDefault="00FB4648" w:rsidP="00FB4648">
      <w:pPr>
        <w:autoSpaceDE w:val="0"/>
        <w:autoSpaceDN w:val="0"/>
        <w:adjustRightInd w:val="0"/>
        <w:spacing w:after="0" w:line="240" w:lineRule="auto"/>
        <w:rPr>
          <w:rFonts w:cs="Verdana,Bold"/>
          <w:bCs/>
          <w:sz w:val="20"/>
          <w:szCs w:val="20"/>
        </w:rPr>
      </w:pPr>
      <w:r w:rsidRPr="00FB4648">
        <w:rPr>
          <w:rFonts w:cs="Verdana,Bold"/>
          <w:bCs/>
          <w:sz w:val="20"/>
          <w:szCs w:val="20"/>
        </w:rPr>
        <w:t xml:space="preserve">The 17th Edition of the I.E.E. Wiring Regulations allows alternative methods of protection against electric shock. For the purpose of this Specification, protection against direct contact with live parts shall generally be </w:t>
      </w:r>
      <w:proofErr w:type="gramStart"/>
      <w:r w:rsidRPr="00FB4648">
        <w:rPr>
          <w:rFonts w:cs="Verdana,Bold"/>
          <w:bCs/>
          <w:sz w:val="20"/>
          <w:szCs w:val="20"/>
        </w:rPr>
        <w:t>by the</w:t>
      </w:r>
      <w:r w:rsidR="00F90164">
        <w:rPr>
          <w:rFonts w:cs="Verdana,Bold"/>
          <w:bCs/>
          <w:sz w:val="20"/>
          <w:szCs w:val="20"/>
        </w:rPr>
        <w:t xml:space="preserve"> use of</w:t>
      </w:r>
      <w:proofErr w:type="gramEnd"/>
      <w:r w:rsidR="00F90164">
        <w:rPr>
          <w:rFonts w:cs="Verdana,Bold"/>
          <w:bCs/>
          <w:sz w:val="20"/>
          <w:szCs w:val="20"/>
        </w:rPr>
        <w:t xml:space="preserve"> the following measures:</w:t>
      </w:r>
    </w:p>
    <w:p w14:paraId="14ABA9E5" w14:textId="77777777" w:rsidR="00F90164" w:rsidRPr="00FB4648" w:rsidRDefault="00F90164" w:rsidP="00FB4648">
      <w:pPr>
        <w:autoSpaceDE w:val="0"/>
        <w:autoSpaceDN w:val="0"/>
        <w:adjustRightInd w:val="0"/>
        <w:spacing w:after="0" w:line="240" w:lineRule="auto"/>
        <w:rPr>
          <w:rFonts w:cs="Verdana,Bold"/>
          <w:bCs/>
          <w:sz w:val="20"/>
          <w:szCs w:val="20"/>
        </w:rPr>
      </w:pPr>
    </w:p>
    <w:p w14:paraId="77A10AB2" w14:textId="3E2552AF" w:rsidR="00FB4648" w:rsidRPr="00F90164" w:rsidRDefault="00FB4648" w:rsidP="00E050D2">
      <w:pPr>
        <w:pStyle w:val="ListParagraph"/>
        <w:numPr>
          <w:ilvl w:val="0"/>
          <w:numId w:val="2"/>
        </w:numPr>
        <w:autoSpaceDE w:val="0"/>
        <w:autoSpaceDN w:val="0"/>
        <w:adjustRightInd w:val="0"/>
        <w:spacing w:line="240" w:lineRule="auto"/>
        <w:rPr>
          <w:rFonts w:cs="Verdana,Bold"/>
          <w:bCs/>
          <w:sz w:val="20"/>
          <w:szCs w:val="20"/>
        </w:rPr>
      </w:pPr>
      <w:r w:rsidRPr="00F90164">
        <w:rPr>
          <w:rFonts w:cs="Verdana,Bold"/>
          <w:bCs/>
          <w:sz w:val="20"/>
          <w:szCs w:val="20"/>
        </w:rPr>
        <w:t>Protection by insulation of live parts.</w:t>
      </w:r>
    </w:p>
    <w:p w14:paraId="78243503" w14:textId="24530E61" w:rsidR="00FB4648" w:rsidRDefault="00FB4648" w:rsidP="00E050D2">
      <w:pPr>
        <w:pStyle w:val="ListParagraph"/>
        <w:numPr>
          <w:ilvl w:val="0"/>
          <w:numId w:val="2"/>
        </w:numPr>
        <w:autoSpaceDE w:val="0"/>
        <w:autoSpaceDN w:val="0"/>
        <w:adjustRightInd w:val="0"/>
        <w:spacing w:line="240" w:lineRule="auto"/>
        <w:rPr>
          <w:rFonts w:cs="Verdana,Bold"/>
          <w:bCs/>
          <w:sz w:val="20"/>
          <w:szCs w:val="20"/>
        </w:rPr>
      </w:pPr>
      <w:r w:rsidRPr="00F90164">
        <w:rPr>
          <w:rFonts w:cs="Verdana,Bold"/>
          <w:bCs/>
          <w:sz w:val="20"/>
          <w:szCs w:val="20"/>
        </w:rPr>
        <w:t>Protection by enclosures.</w:t>
      </w:r>
    </w:p>
    <w:p w14:paraId="215B73AF" w14:textId="77777777" w:rsidR="00F90164" w:rsidRPr="00F90164" w:rsidRDefault="00F90164" w:rsidP="00F90164">
      <w:pPr>
        <w:pStyle w:val="ListParagraph"/>
        <w:autoSpaceDE w:val="0"/>
        <w:autoSpaceDN w:val="0"/>
        <w:adjustRightInd w:val="0"/>
        <w:spacing w:line="240" w:lineRule="auto"/>
        <w:rPr>
          <w:rFonts w:cs="Verdana,Bold"/>
          <w:bCs/>
          <w:sz w:val="20"/>
          <w:szCs w:val="20"/>
        </w:rPr>
      </w:pPr>
    </w:p>
    <w:p w14:paraId="2012B917" w14:textId="5A42FB47" w:rsidR="00FB4648" w:rsidRDefault="00FB4648" w:rsidP="00FB4648">
      <w:pPr>
        <w:autoSpaceDE w:val="0"/>
        <w:autoSpaceDN w:val="0"/>
        <w:adjustRightInd w:val="0"/>
        <w:spacing w:after="0" w:line="240" w:lineRule="auto"/>
        <w:rPr>
          <w:rFonts w:cs="Verdana,Bold"/>
          <w:bCs/>
          <w:sz w:val="20"/>
          <w:szCs w:val="20"/>
        </w:rPr>
      </w:pPr>
      <w:r w:rsidRPr="00FB4648">
        <w:rPr>
          <w:rFonts w:cs="Verdana,Bold"/>
          <w:bCs/>
          <w:sz w:val="20"/>
          <w:szCs w:val="20"/>
        </w:rPr>
        <w:t>The basic protection measure for protection against indirect contact shall be by earth equipotential bonding and automatic disconnection of the supply. All necessary earth bonding as is detailed in the Wiring Regulations (Section 413) shall be carried out.</w:t>
      </w:r>
    </w:p>
    <w:p w14:paraId="56AEB16D" w14:textId="77777777" w:rsidR="00F90164" w:rsidRPr="00FB4648" w:rsidRDefault="00F90164" w:rsidP="00FB4648">
      <w:pPr>
        <w:autoSpaceDE w:val="0"/>
        <w:autoSpaceDN w:val="0"/>
        <w:adjustRightInd w:val="0"/>
        <w:spacing w:after="0" w:line="240" w:lineRule="auto"/>
        <w:rPr>
          <w:rFonts w:cs="Verdana,Bold"/>
          <w:bCs/>
          <w:sz w:val="20"/>
          <w:szCs w:val="20"/>
        </w:rPr>
      </w:pPr>
    </w:p>
    <w:p w14:paraId="43903097" w14:textId="39752D4C" w:rsidR="00FB4648" w:rsidRDefault="00FB4648" w:rsidP="00F90164">
      <w:pPr>
        <w:autoSpaceDE w:val="0"/>
        <w:autoSpaceDN w:val="0"/>
        <w:adjustRightInd w:val="0"/>
        <w:spacing w:after="0" w:line="240" w:lineRule="auto"/>
        <w:rPr>
          <w:rFonts w:cs="Verdana,Bold"/>
          <w:bCs/>
          <w:sz w:val="20"/>
          <w:szCs w:val="20"/>
        </w:rPr>
      </w:pPr>
      <w:r w:rsidRPr="00FB4648">
        <w:rPr>
          <w:rFonts w:cs="Verdana,Bold"/>
          <w:bCs/>
          <w:sz w:val="20"/>
          <w:szCs w:val="20"/>
        </w:rPr>
        <w:t>Protection devices providing automatic disconnection shall generally be fuses to B.S. 88, Part II, and/or miniature circuit breakers to B.S. 3871. The characteristics of these devices, the earthing arrangement and the circuit impedances shall be co-ordinated to provide protection against indirect contact with live parts. Where residual current devices are specifi</w:t>
      </w:r>
      <w:r w:rsidR="00F90164">
        <w:rPr>
          <w:rFonts w:cs="Verdana,Bold"/>
          <w:bCs/>
          <w:sz w:val="20"/>
          <w:szCs w:val="20"/>
        </w:rPr>
        <w:t>ed, they shall be to B.S. 4293.</w:t>
      </w:r>
    </w:p>
    <w:p w14:paraId="037CBE37" w14:textId="53EA8E2B" w:rsidR="008F40CF" w:rsidRDefault="008F40CF" w:rsidP="007256D3">
      <w:pPr>
        <w:autoSpaceDE w:val="0"/>
        <w:autoSpaceDN w:val="0"/>
        <w:adjustRightInd w:val="0"/>
        <w:spacing w:after="0" w:line="240" w:lineRule="auto"/>
        <w:rPr>
          <w:rFonts w:cs="Verdana,Bold"/>
          <w:bCs/>
          <w:sz w:val="20"/>
          <w:szCs w:val="20"/>
        </w:rPr>
      </w:pPr>
    </w:p>
    <w:p w14:paraId="521A7EDD" w14:textId="0F0F2F03" w:rsidR="008F40CF" w:rsidRDefault="00E16233" w:rsidP="00882829">
      <w:pPr>
        <w:pStyle w:val="Heading2"/>
        <w:numPr>
          <w:ilvl w:val="1"/>
          <w:numId w:val="21"/>
        </w:numPr>
      </w:pPr>
      <w:r>
        <w:t xml:space="preserve"> </w:t>
      </w:r>
      <w:bookmarkStart w:id="134" w:name="_Toc46155070"/>
      <w:r w:rsidR="008F40CF" w:rsidRPr="008F40CF">
        <w:t>System losses</w:t>
      </w:r>
      <w:bookmarkEnd w:id="134"/>
    </w:p>
    <w:p w14:paraId="040F51F5" w14:textId="77777777" w:rsidR="008F40CF" w:rsidRPr="008F40CF" w:rsidRDefault="008F40CF" w:rsidP="008F40CF">
      <w:pPr>
        <w:autoSpaceDE w:val="0"/>
        <w:autoSpaceDN w:val="0"/>
        <w:adjustRightInd w:val="0"/>
        <w:spacing w:after="0" w:line="240" w:lineRule="auto"/>
        <w:rPr>
          <w:rFonts w:cs="Verdana,Bold"/>
          <w:b/>
          <w:bCs/>
          <w:sz w:val="20"/>
          <w:szCs w:val="20"/>
        </w:rPr>
      </w:pPr>
    </w:p>
    <w:p w14:paraId="5D81B68E"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The system design, component selection and system maintenance plan should </w:t>
      </w:r>
      <w:proofErr w:type="gramStart"/>
      <w:r w:rsidRPr="008F40CF">
        <w:rPr>
          <w:rFonts w:cs="Verdana,Bold"/>
          <w:bCs/>
          <w:sz w:val="20"/>
          <w:szCs w:val="20"/>
        </w:rPr>
        <w:t>take into account</w:t>
      </w:r>
      <w:proofErr w:type="gramEnd"/>
      <w:r w:rsidRPr="008F40CF">
        <w:rPr>
          <w:rFonts w:cs="Verdana,Bold"/>
          <w:bCs/>
          <w:sz w:val="20"/>
          <w:szCs w:val="20"/>
        </w:rPr>
        <w:t xml:space="preserve"> a number of system losses involved in the functions and processes of the multifunctional solar car park system in order to mitigate their impact. System losses can be categorised as follows: </w:t>
      </w:r>
    </w:p>
    <w:p w14:paraId="5445505C"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Solar conversion losses (solar cell temperature, PV module quality, PV module mismatch, soiling, shading, internal wiring losses) </w:t>
      </w:r>
    </w:p>
    <w:p w14:paraId="0228AD0C"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DC/AC Conversion losses (inverter efficiencies, MPPT losses50, EV charging efficiencies) – Distribution losses (resistive connections, I2 R losses51) </w:t>
      </w:r>
    </w:p>
    <w:p w14:paraId="6D834DBE"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Auxiliary system losses (power consumption for ventilation/ monitoring/ control systems, inverter power consumption at night) </w:t>
      </w:r>
    </w:p>
    <w:p w14:paraId="614A6E8E" w14:textId="72687E48"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Downtime losses (grid conditions, faults, component failure, maintenance, restricted distribution network connection) Current </w:t>
      </w:r>
      <w:r w:rsidR="00045F1A" w:rsidRPr="008F40CF">
        <w:rPr>
          <w:rFonts w:cs="Verdana,Bold"/>
          <w:bCs/>
          <w:sz w:val="20"/>
          <w:szCs w:val="20"/>
        </w:rPr>
        <w:t>guidance on</w:t>
      </w:r>
      <w:r w:rsidRPr="008F40CF">
        <w:rPr>
          <w:rFonts w:cs="Verdana,Bold"/>
          <w:bCs/>
          <w:sz w:val="20"/>
          <w:szCs w:val="20"/>
        </w:rPr>
        <w:t xml:space="preserve"> voltage drop in conductors should be observed i.e. maximum 5% for AC distribution circuits, 3% for DC circuits, 1% for AC inverter circuits and 1% for solar circuits.</w:t>
      </w:r>
    </w:p>
    <w:p w14:paraId="3A863F57" w14:textId="0A25428D" w:rsidR="008F40CF" w:rsidRDefault="008F40CF" w:rsidP="008F40CF">
      <w:pPr>
        <w:autoSpaceDE w:val="0"/>
        <w:autoSpaceDN w:val="0"/>
        <w:adjustRightInd w:val="0"/>
        <w:spacing w:after="0" w:line="240" w:lineRule="auto"/>
        <w:rPr>
          <w:rFonts w:cs="Verdana,Bold"/>
          <w:bCs/>
          <w:sz w:val="20"/>
          <w:szCs w:val="20"/>
        </w:rPr>
      </w:pPr>
    </w:p>
    <w:p w14:paraId="5276D404" w14:textId="77777777" w:rsidR="00E16233" w:rsidRPr="008F40CF" w:rsidRDefault="00E16233" w:rsidP="008F40CF">
      <w:pPr>
        <w:autoSpaceDE w:val="0"/>
        <w:autoSpaceDN w:val="0"/>
        <w:adjustRightInd w:val="0"/>
        <w:spacing w:after="0" w:line="240" w:lineRule="auto"/>
        <w:rPr>
          <w:rFonts w:cs="Verdana,Bold"/>
          <w:bCs/>
          <w:sz w:val="20"/>
          <w:szCs w:val="20"/>
        </w:rPr>
      </w:pPr>
    </w:p>
    <w:p w14:paraId="7F802A27" w14:textId="4E61C569" w:rsidR="008F40CF" w:rsidRDefault="00E16233" w:rsidP="00882829">
      <w:pPr>
        <w:pStyle w:val="Heading2"/>
        <w:numPr>
          <w:ilvl w:val="1"/>
          <w:numId w:val="21"/>
        </w:numPr>
      </w:pPr>
      <w:r>
        <w:t xml:space="preserve"> </w:t>
      </w:r>
      <w:bookmarkStart w:id="135" w:name="_Toc46155071"/>
      <w:r w:rsidR="008F40CF" w:rsidRPr="008F40CF">
        <w:t>Monitoring</w:t>
      </w:r>
      <w:bookmarkEnd w:id="135"/>
    </w:p>
    <w:p w14:paraId="33D0BA9E" w14:textId="77777777" w:rsidR="008F40CF" w:rsidRPr="008F40CF" w:rsidRDefault="008F40CF" w:rsidP="008F40CF">
      <w:pPr>
        <w:autoSpaceDE w:val="0"/>
        <w:autoSpaceDN w:val="0"/>
        <w:adjustRightInd w:val="0"/>
        <w:spacing w:after="0" w:line="240" w:lineRule="auto"/>
        <w:rPr>
          <w:rFonts w:cs="Verdana,Bold"/>
          <w:b/>
          <w:bCs/>
          <w:sz w:val="20"/>
          <w:szCs w:val="20"/>
        </w:rPr>
      </w:pPr>
    </w:p>
    <w:p w14:paraId="72DE21EF"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Appropriate monitoring and control systems should be selected and installed for the safe operation of the whole system. </w:t>
      </w:r>
    </w:p>
    <w:p w14:paraId="4EC8D31F" w14:textId="382ADD05" w:rsidR="008F40CF" w:rsidRDefault="008F40CF" w:rsidP="51F6F389">
      <w:pPr>
        <w:autoSpaceDE w:val="0"/>
        <w:autoSpaceDN w:val="0"/>
        <w:adjustRightInd w:val="0"/>
        <w:spacing w:after="0" w:line="240" w:lineRule="auto"/>
        <w:rPr>
          <w:rFonts w:cs="Verdana,Bold"/>
          <w:sz w:val="20"/>
          <w:szCs w:val="20"/>
        </w:rPr>
      </w:pPr>
      <w:proofErr w:type="gramStart"/>
      <w:r w:rsidRPr="51F6F389">
        <w:rPr>
          <w:rFonts w:cs="Verdana,Bold"/>
          <w:sz w:val="20"/>
          <w:szCs w:val="20"/>
        </w:rPr>
        <w:t>A number of</w:t>
      </w:r>
      <w:proofErr w:type="gramEnd"/>
      <w:r w:rsidRPr="51F6F389">
        <w:rPr>
          <w:rFonts w:cs="Verdana,Bold"/>
          <w:sz w:val="20"/>
          <w:szCs w:val="20"/>
        </w:rPr>
        <w:t xml:space="preserve"> the components installed will have their own inbuilt monitoring systems, such as t</w:t>
      </w:r>
      <w:r w:rsidR="00C05A01" w:rsidRPr="51F6F389">
        <w:rPr>
          <w:rFonts w:cs="Verdana,Bold"/>
          <w:sz w:val="20"/>
          <w:szCs w:val="20"/>
        </w:rPr>
        <w:t>he inverters and DC combiner boxes.</w:t>
      </w:r>
    </w:p>
    <w:p w14:paraId="0720EFB5" w14:textId="51A56276" w:rsidR="7B6E1B2B" w:rsidRDefault="7B6E1B2B" w:rsidP="51F6F389">
      <w:pPr>
        <w:spacing w:after="0" w:line="240" w:lineRule="auto"/>
        <w:rPr>
          <w:rFonts w:cs="Verdana,Bold"/>
          <w:sz w:val="20"/>
          <w:szCs w:val="20"/>
        </w:rPr>
      </w:pPr>
      <w:r w:rsidRPr="51F6F389">
        <w:rPr>
          <w:rFonts w:cs="Verdana,Bold"/>
          <w:sz w:val="20"/>
          <w:szCs w:val="20"/>
        </w:rPr>
        <w:t xml:space="preserve">It is a requirement </w:t>
      </w:r>
      <w:r w:rsidR="03F9D266" w:rsidRPr="51F6F389">
        <w:rPr>
          <w:rFonts w:cs="Verdana,Bold"/>
          <w:sz w:val="20"/>
          <w:szCs w:val="20"/>
        </w:rPr>
        <w:t>that the proposed system includes the capability of remote</w:t>
      </w:r>
      <w:r w:rsidRPr="51F6F389">
        <w:rPr>
          <w:rFonts w:cs="Verdana,Bold"/>
          <w:sz w:val="20"/>
          <w:szCs w:val="20"/>
        </w:rPr>
        <w:t xml:space="preserve"> monitor</w:t>
      </w:r>
      <w:r w:rsidR="77933829" w:rsidRPr="51F6F389">
        <w:rPr>
          <w:rFonts w:cs="Verdana,Bold"/>
          <w:sz w:val="20"/>
          <w:szCs w:val="20"/>
        </w:rPr>
        <w:t>ing</w:t>
      </w:r>
      <w:r w:rsidRPr="51F6F389">
        <w:rPr>
          <w:rFonts w:cs="Verdana,Bold"/>
          <w:sz w:val="20"/>
          <w:szCs w:val="20"/>
        </w:rPr>
        <w:t xml:space="preserve"> </w:t>
      </w:r>
      <w:r w:rsidR="777F1B1F" w:rsidRPr="51F6F389">
        <w:rPr>
          <w:rFonts w:cs="Verdana,Bold"/>
          <w:sz w:val="20"/>
          <w:szCs w:val="20"/>
        </w:rPr>
        <w:t>of</w:t>
      </w:r>
      <w:r w:rsidRPr="51F6F389">
        <w:rPr>
          <w:rFonts w:cs="Verdana,Bold"/>
          <w:sz w:val="20"/>
          <w:szCs w:val="20"/>
        </w:rPr>
        <w:t xml:space="preserve"> each panel </w:t>
      </w:r>
      <w:r w:rsidR="31AE9F06" w:rsidRPr="51F6F389">
        <w:rPr>
          <w:rFonts w:cs="Verdana,Bold"/>
          <w:sz w:val="20"/>
          <w:szCs w:val="20"/>
        </w:rPr>
        <w:t xml:space="preserve">performance individually </w:t>
      </w:r>
      <w:r w:rsidRPr="51F6F389">
        <w:rPr>
          <w:rFonts w:cs="Verdana,Bold"/>
          <w:sz w:val="20"/>
          <w:szCs w:val="20"/>
        </w:rPr>
        <w:t>through an online platform in order to identify p</w:t>
      </w:r>
      <w:r w:rsidR="1DE9403B" w:rsidRPr="51F6F389">
        <w:rPr>
          <w:rFonts w:cs="Verdana,Bold"/>
          <w:sz w:val="20"/>
          <w:szCs w:val="20"/>
        </w:rPr>
        <w:t>otential issues.</w:t>
      </w:r>
    </w:p>
    <w:p w14:paraId="35629F96" w14:textId="77777777" w:rsidR="008F40CF" w:rsidRPr="008F40CF" w:rsidRDefault="008F40CF" w:rsidP="008F40CF">
      <w:pPr>
        <w:autoSpaceDE w:val="0"/>
        <w:autoSpaceDN w:val="0"/>
        <w:adjustRightInd w:val="0"/>
        <w:spacing w:after="0" w:line="240" w:lineRule="auto"/>
        <w:rPr>
          <w:rFonts w:cs="Verdana,Bold"/>
          <w:bCs/>
          <w:sz w:val="20"/>
          <w:szCs w:val="20"/>
        </w:rPr>
      </w:pPr>
    </w:p>
    <w:p w14:paraId="09582B80" w14:textId="358A90D0" w:rsidR="008F40CF" w:rsidRPr="008F40CF" w:rsidRDefault="00E16233" w:rsidP="00882829">
      <w:pPr>
        <w:pStyle w:val="Heading2"/>
        <w:numPr>
          <w:ilvl w:val="1"/>
          <w:numId w:val="21"/>
        </w:numPr>
      </w:pPr>
      <w:r>
        <w:t xml:space="preserve"> </w:t>
      </w:r>
      <w:bookmarkStart w:id="136" w:name="_Toc46155072"/>
      <w:r w:rsidR="008F40CF" w:rsidRPr="008F40CF">
        <w:t>Electrical design considerations</w:t>
      </w:r>
      <w:bookmarkEnd w:id="136"/>
    </w:p>
    <w:p w14:paraId="7140D4A2" w14:textId="77777777" w:rsidR="008F40CF" w:rsidRPr="008F40CF" w:rsidRDefault="008F40CF" w:rsidP="008F40CF">
      <w:pPr>
        <w:autoSpaceDE w:val="0"/>
        <w:autoSpaceDN w:val="0"/>
        <w:adjustRightInd w:val="0"/>
        <w:spacing w:after="0" w:line="240" w:lineRule="auto"/>
        <w:rPr>
          <w:rFonts w:cs="Verdana,Bold"/>
          <w:bCs/>
          <w:sz w:val="20"/>
          <w:szCs w:val="20"/>
        </w:rPr>
      </w:pPr>
    </w:p>
    <w:p w14:paraId="16897BCF" w14:textId="67EC8939"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There are a number of safety legislation, standards and considerations that should be factored </w:t>
      </w:r>
      <w:proofErr w:type="gramStart"/>
      <w:r w:rsidRPr="008F40CF">
        <w:rPr>
          <w:rFonts w:cs="Verdana,Bold"/>
          <w:bCs/>
          <w:sz w:val="20"/>
          <w:szCs w:val="20"/>
        </w:rPr>
        <w:t>in to</w:t>
      </w:r>
      <w:proofErr w:type="gramEnd"/>
      <w:r w:rsidRPr="008F40CF">
        <w:rPr>
          <w:rFonts w:cs="Verdana,Bold"/>
          <w:bCs/>
          <w:sz w:val="20"/>
          <w:szCs w:val="20"/>
        </w:rPr>
        <w:t xml:space="preserve"> the system design. All components should be designed, manufactured and tested in accordance with relevant safety standards (see Appendix A for more details). The electrical system as a whole will need to comply with the following </w:t>
      </w:r>
      <w:proofErr w:type="gramStart"/>
      <w:r w:rsidRPr="008F40CF">
        <w:rPr>
          <w:rFonts w:cs="Verdana,Bold"/>
          <w:bCs/>
          <w:sz w:val="20"/>
          <w:szCs w:val="20"/>
        </w:rPr>
        <w:t>regulations;</w:t>
      </w:r>
      <w:proofErr w:type="gramEnd"/>
      <w:r w:rsidRPr="008F40CF">
        <w:rPr>
          <w:rFonts w:cs="Verdana,Bold"/>
          <w:bCs/>
          <w:sz w:val="20"/>
          <w:szCs w:val="20"/>
        </w:rPr>
        <w:t xml:space="preserve"> </w:t>
      </w:r>
    </w:p>
    <w:p w14:paraId="78592DE4" w14:textId="77777777" w:rsidR="00BF7EFA" w:rsidRPr="008F40CF" w:rsidRDefault="00BF7EFA" w:rsidP="008F40CF">
      <w:pPr>
        <w:autoSpaceDE w:val="0"/>
        <w:autoSpaceDN w:val="0"/>
        <w:adjustRightInd w:val="0"/>
        <w:spacing w:after="0" w:line="240" w:lineRule="auto"/>
        <w:rPr>
          <w:rFonts w:cs="Verdana,Bold"/>
          <w:bCs/>
          <w:sz w:val="20"/>
          <w:szCs w:val="20"/>
        </w:rPr>
      </w:pPr>
    </w:p>
    <w:p w14:paraId="335F716B"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Electricity at Work Regulation 1989</w:t>
      </w:r>
    </w:p>
    <w:p w14:paraId="6F8ED8B4"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Electrical Safety, Quality and Continuity Regulations 2002</w:t>
      </w:r>
    </w:p>
    <w:p w14:paraId="561C727E"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Electrical Equipment (Safety) Regulations 2016</w:t>
      </w:r>
    </w:p>
    <w:p w14:paraId="1C61246B"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Electromagnetic Compatibility Regulations 2016 </w:t>
      </w:r>
    </w:p>
    <w:p w14:paraId="55BECBC6"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lastRenderedPageBreak/>
        <w:t>•</w:t>
      </w:r>
      <w:r w:rsidRPr="008F40CF">
        <w:rPr>
          <w:rFonts w:cs="Verdana,Bold"/>
          <w:bCs/>
          <w:sz w:val="20"/>
          <w:szCs w:val="20"/>
        </w:rPr>
        <w:tab/>
        <w:t xml:space="preserve">Control of Electromagnetic Fields at Work Regulations 2016 – BS 7671 (IET Wiring Regulations) </w:t>
      </w:r>
    </w:p>
    <w:p w14:paraId="139C5FE5" w14:textId="4EF8FED5"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 xml:space="preserve">ENA Engineering Recommendations G59, G83, G100, G98 or G99 (as appropriate) </w:t>
      </w:r>
    </w:p>
    <w:p w14:paraId="644E44D4"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BS7671:2008 Requirements for electrical installations</w:t>
      </w:r>
    </w:p>
    <w:p w14:paraId="29B3588D"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CIBSE Guide F 2012, Energy efficiency in buildings</w:t>
      </w:r>
    </w:p>
    <w:p w14:paraId="6058E366"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CIBSE Guide K, electricity in buildings</w:t>
      </w:r>
    </w:p>
    <w:p w14:paraId="4D18B983"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Building Regulations Part L2A 2013 and associated Codes of Practice</w:t>
      </w:r>
    </w:p>
    <w:p w14:paraId="1AB10089" w14:textId="383A36C1"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The Health and Safety at Work, etc. Act 1974</w:t>
      </w:r>
    </w:p>
    <w:p w14:paraId="41551569" w14:textId="136E5AA5"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The Health and Safety at Work Regulations 1992</w:t>
      </w:r>
    </w:p>
    <w:p w14:paraId="6F593739" w14:textId="47C12EF1" w:rsidR="008F40CF" w:rsidRPr="008F40CF" w:rsidRDefault="008F40CF" w:rsidP="008F40CF">
      <w:pPr>
        <w:autoSpaceDE w:val="0"/>
        <w:autoSpaceDN w:val="0"/>
        <w:adjustRightInd w:val="0"/>
        <w:spacing w:after="0" w:line="240" w:lineRule="auto"/>
        <w:rPr>
          <w:rFonts w:cs="Verdana,Bold"/>
          <w:bCs/>
          <w:sz w:val="20"/>
          <w:szCs w:val="20"/>
        </w:rPr>
      </w:pPr>
    </w:p>
    <w:p w14:paraId="71179C6B" w14:textId="3644D727" w:rsidR="008F40CF" w:rsidRPr="008F40CF" w:rsidRDefault="00E16233" w:rsidP="00882829">
      <w:pPr>
        <w:pStyle w:val="Heading2"/>
        <w:numPr>
          <w:ilvl w:val="1"/>
          <w:numId w:val="21"/>
        </w:numPr>
      </w:pPr>
      <w:r>
        <w:t xml:space="preserve"> </w:t>
      </w:r>
      <w:bookmarkStart w:id="137" w:name="_Toc46155073"/>
      <w:r w:rsidR="008F40CF" w:rsidRPr="008F40CF">
        <w:t>DC system</w:t>
      </w:r>
      <w:bookmarkEnd w:id="137"/>
    </w:p>
    <w:p w14:paraId="785CB831" w14:textId="77777777" w:rsidR="008F40CF" w:rsidRPr="008F40CF" w:rsidRDefault="008F40CF" w:rsidP="008F40CF">
      <w:pPr>
        <w:autoSpaceDE w:val="0"/>
        <w:autoSpaceDN w:val="0"/>
        <w:adjustRightInd w:val="0"/>
        <w:spacing w:after="0" w:line="240" w:lineRule="auto"/>
        <w:rPr>
          <w:rFonts w:cs="Verdana,Bold"/>
          <w:bCs/>
          <w:sz w:val="20"/>
          <w:szCs w:val="20"/>
        </w:rPr>
      </w:pPr>
    </w:p>
    <w:p w14:paraId="31D8B8F9" w14:textId="6F8E171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Unlike other DC circuits, PV arrays do not provide a fixed voltage and/ or current output, as this varies with the solar irradiance and operating temperature the PV modules are exposed to. It is therefore important to ensure that other components within the system </w:t>
      </w:r>
      <w:proofErr w:type="gramStart"/>
      <w:r w:rsidRPr="008F40CF">
        <w:rPr>
          <w:rFonts w:cs="Verdana,Bold"/>
          <w:bCs/>
          <w:sz w:val="20"/>
          <w:szCs w:val="20"/>
        </w:rPr>
        <w:t>are able to</w:t>
      </w:r>
      <w:proofErr w:type="gramEnd"/>
      <w:r w:rsidRPr="008F40CF">
        <w:rPr>
          <w:rFonts w:cs="Verdana,Bold"/>
          <w:bCs/>
          <w:sz w:val="20"/>
          <w:szCs w:val="20"/>
        </w:rPr>
        <w:t xml:space="preserve"> tolerate the maximum voltage (open-circuit voltage, </w:t>
      </w:r>
      <w:proofErr w:type="spellStart"/>
      <w:r w:rsidRPr="008F40CF">
        <w:rPr>
          <w:rFonts w:cs="Verdana,Bold"/>
          <w:bCs/>
          <w:sz w:val="20"/>
          <w:szCs w:val="20"/>
        </w:rPr>
        <w:t>Voc</w:t>
      </w:r>
      <w:proofErr w:type="spellEnd"/>
      <w:r w:rsidRPr="008F40CF">
        <w:rPr>
          <w:rFonts w:cs="Verdana,Bold"/>
          <w:bCs/>
          <w:sz w:val="20"/>
          <w:szCs w:val="20"/>
        </w:rPr>
        <w:t xml:space="preserve">) and current (short-circuit current, </w:t>
      </w:r>
      <w:proofErr w:type="spellStart"/>
      <w:r w:rsidRPr="008F40CF">
        <w:rPr>
          <w:rFonts w:cs="Verdana,Bold"/>
          <w:bCs/>
          <w:sz w:val="20"/>
          <w:szCs w:val="20"/>
        </w:rPr>
        <w:t>Isc</w:t>
      </w:r>
      <w:proofErr w:type="spellEnd"/>
      <w:r w:rsidRPr="008F40CF">
        <w:rPr>
          <w:rFonts w:cs="Verdana,Bold"/>
          <w:bCs/>
          <w:sz w:val="20"/>
          <w:szCs w:val="20"/>
        </w:rPr>
        <w:t>) that the PV modules, strings, and arrays can produce.</w:t>
      </w:r>
    </w:p>
    <w:p w14:paraId="3919CFE9" w14:textId="77777777" w:rsidR="008F40CF" w:rsidRPr="008F40CF" w:rsidRDefault="008F40CF" w:rsidP="008F40CF">
      <w:pPr>
        <w:autoSpaceDE w:val="0"/>
        <w:autoSpaceDN w:val="0"/>
        <w:adjustRightInd w:val="0"/>
        <w:spacing w:after="0" w:line="240" w:lineRule="auto"/>
        <w:rPr>
          <w:rFonts w:cs="Verdana,Bold"/>
          <w:bCs/>
          <w:sz w:val="20"/>
          <w:szCs w:val="20"/>
        </w:rPr>
      </w:pPr>
    </w:p>
    <w:p w14:paraId="623CE4EC" w14:textId="6C502621"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For PV circuits it is recommended that the minimum rating for all DC components should be established, using the crystalline PV module characteristics under standard test conditions (</w:t>
      </w:r>
      <w:proofErr w:type="spellStart"/>
      <w:r w:rsidRPr="008F40CF">
        <w:rPr>
          <w:rFonts w:cs="Verdana,Bold"/>
          <w:bCs/>
          <w:sz w:val="20"/>
          <w:szCs w:val="20"/>
        </w:rPr>
        <w:t>stc</w:t>
      </w:r>
      <w:proofErr w:type="spellEnd"/>
      <w:r w:rsidR="005170E8" w:rsidRPr="008F40CF">
        <w:rPr>
          <w:rFonts w:cs="Verdana,Bold"/>
          <w:bCs/>
          <w:sz w:val="20"/>
          <w:szCs w:val="20"/>
        </w:rPr>
        <w:t>),</w:t>
      </w:r>
      <w:r w:rsidRPr="008F40CF">
        <w:rPr>
          <w:rFonts w:cs="Verdana,Bold"/>
          <w:bCs/>
          <w:sz w:val="20"/>
          <w:szCs w:val="20"/>
        </w:rPr>
        <w:t xml:space="preserve"> as </w:t>
      </w:r>
      <w:proofErr w:type="spellStart"/>
      <w:r w:rsidRPr="008F40CF">
        <w:rPr>
          <w:rFonts w:cs="Verdana,Bold"/>
          <w:bCs/>
          <w:sz w:val="20"/>
          <w:szCs w:val="20"/>
        </w:rPr>
        <w:t>Voc</w:t>
      </w:r>
      <w:proofErr w:type="spellEnd"/>
      <w:r w:rsidRPr="008F40CF">
        <w:rPr>
          <w:rFonts w:cs="Verdana,Bold"/>
          <w:bCs/>
          <w:sz w:val="20"/>
          <w:szCs w:val="20"/>
        </w:rPr>
        <w:t xml:space="preserve"> (</w:t>
      </w:r>
      <w:proofErr w:type="spellStart"/>
      <w:r w:rsidRPr="008F40CF">
        <w:rPr>
          <w:rFonts w:cs="Verdana,Bold"/>
          <w:bCs/>
          <w:sz w:val="20"/>
          <w:szCs w:val="20"/>
        </w:rPr>
        <w:t>stc</w:t>
      </w:r>
      <w:proofErr w:type="spellEnd"/>
      <w:r w:rsidRPr="008F40CF">
        <w:rPr>
          <w:rFonts w:cs="Verdana,Bold"/>
          <w:bCs/>
          <w:sz w:val="20"/>
          <w:szCs w:val="20"/>
        </w:rPr>
        <w:t xml:space="preserve">) x 1.15 and </w:t>
      </w:r>
      <w:proofErr w:type="spellStart"/>
      <w:r w:rsidRPr="008F40CF">
        <w:rPr>
          <w:rFonts w:cs="Verdana,Bold"/>
          <w:bCs/>
          <w:sz w:val="20"/>
          <w:szCs w:val="20"/>
        </w:rPr>
        <w:t>Isc</w:t>
      </w:r>
      <w:proofErr w:type="spellEnd"/>
      <w:r w:rsidRPr="008F40CF">
        <w:rPr>
          <w:rFonts w:cs="Verdana,Bold"/>
          <w:bCs/>
          <w:sz w:val="20"/>
          <w:szCs w:val="20"/>
        </w:rPr>
        <w:t xml:space="preserve"> (</w:t>
      </w:r>
      <w:proofErr w:type="spellStart"/>
      <w:r w:rsidRPr="008F40CF">
        <w:rPr>
          <w:rFonts w:cs="Verdana,Bold"/>
          <w:bCs/>
          <w:sz w:val="20"/>
          <w:szCs w:val="20"/>
        </w:rPr>
        <w:t>stc</w:t>
      </w:r>
      <w:proofErr w:type="spellEnd"/>
      <w:r w:rsidRPr="008F40CF">
        <w:rPr>
          <w:rFonts w:cs="Verdana,Bold"/>
          <w:bCs/>
          <w:sz w:val="20"/>
          <w:szCs w:val="20"/>
        </w:rPr>
        <w:t>) x 1.25.</w:t>
      </w:r>
    </w:p>
    <w:p w14:paraId="552721FA" w14:textId="06F6B9F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For non-crystalline PV </w:t>
      </w:r>
      <w:r w:rsidR="00052524" w:rsidRPr="008F40CF">
        <w:rPr>
          <w:rFonts w:cs="Verdana,Bold"/>
          <w:bCs/>
          <w:sz w:val="20"/>
          <w:szCs w:val="20"/>
        </w:rPr>
        <w:t>modules,</w:t>
      </w:r>
      <w:r w:rsidRPr="008F40CF">
        <w:rPr>
          <w:rFonts w:cs="Verdana,Bold"/>
          <w:bCs/>
          <w:sz w:val="20"/>
          <w:szCs w:val="20"/>
        </w:rPr>
        <w:t xml:space="preserve"> the </w:t>
      </w:r>
      <w:proofErr w:type="spellStart"/>
      <w:r w:rsidRPr="008F40CF">
        <w:rPr>
          <w:rFonts w:cs="Verdana,Bold"/>
          <w:bCs/>
          <w:sz w:val="20"/>
          <w:szCs w:val="20"/>
        </w:rPr>
        <w:t>Voc</w:t>
      </w:r>
      <w:proofErr w:type="spellEnd"/>
      <w:r w:rsidRPr="008F40CF">
        <w:rPr>
          <w:rFonts w:cs="Verdana,Bold"/>
          <w:bCs/>
          <w:sz w:val="20"/>
          <w:szCs w:val="20"/>
        </w:rPr>
        <w:t xml:space="preserve"> and </w:t>
      </w:r>
      <w:proofErr w:type="spellStart"/>
      <w:r w:rsidRPr="008F40CF">
        <w:rPr>
          <w:rFonts w:cs="Verdana,Bold"/>
          <w:bCs/>
          <w:sz w:val="20"/>
          <w:szCs w:val="20"/>
        </w:rPr>
        <w:t>Isc</w:t>
      </w:r>
      <w:proofErr w:type="spellEnd"/>
      <w:r w:rsidRPr="008F40CF">
        <w:rPr>
          <w:rFonts w:cs="Verdana,Bold"/>
          <w:bCs/>
          <w:sz w:val="20"/>
          <w:szCs w:val="20"/>
        </w:rPr>
        <w:t xml:space="preserve"> should be calculated from manufacturer’s data as the maximum value under the conditions of irradiance: 1,250 W/m</w:t>
      </w:r>
      <w:r w:rsidR="00052524" w:rsidRPr="008F40CF">
        <w:rPr>
          <w:rFonts w:cs="Verdana,Bold"/>
          <w:bCs/>
          <w:sz w:val="20"/>
          <w:szCs w:val="20"/>
        </w:rPr>
        <w:t>2,</w:t>
      </w:r>
      <w:r w:rsidRPr="008F40CF">
        <w:rPr>
          <w:rFonts w:cs="Verdana,Bold"/>
          <w:bCs/>
          <w:sz w:val="20"/>
          <w:szCs w:val="20"/>
        </w:rPr>
        <w:t xml:space="preserve"> temperature range: -15°C to 80°C, including any increased electrical rating expected during the ‘soaking in period’. </w:t>
      </w:r>
    </w:p>
    <w:p w14:paraId="745B76B2" w14:textId="77777777" w:rsidR="008F40CF" w:rsidRPr="008F40CF" w:rsidRDefault="008F40CF" w:rsidP="008F40CF">
      <w:pPr>
        <w:autoSpaceDE w:val="0"/>
        <w:autoSpaceDN w:val="0"/>
        <w:adjustRightInd w:val="0"/>
        <w:spacing w:after="0" w:line="240" w:lineRule="auto"/>
        <w:rPr>
          <w:rFonts w:cs="Verdana,Bold"/>
          <w:bCs/>
          <w:sz w:val="20"/>
          <w:szCs w:val="20"/>
        </w:rPr>
      </w:pPr>
    </w:p>
    <w:p w14:paraId="594F5168" w14:textId="5D3869DB"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As PV modules generate electricity whenever exposed to </w:t>
      </w:r>
      <w:proofErr w:type="gramStart"/>
      <w:r w:rsidRPr="008F40CF">
        <w:rPr>
          <w:rFonts w:cs="Verdana,Bold"/>
          <w:bCs/>
          <w:sz w:val="20"/>
          <w:szCs w:val="20"/>
        </w:rPr>
        <w:t>daylight</w:t>
      </w:r>
      <w:proofErr w:type="gramEnd"/>
      <w:r w:rsidRPr="008F40CF">
        <w:rPr>
          <w:rFonts w:cs="Verdana,Bold"/>
          <w:bCs/>
          <w:sz w:val="20"/>
          <w:szCs w:val="20"/>
        </w:rPr>
        <w:t xml:space="preserve"> they should always be considered to be live, as should all connected DC components. </w:t>
      </w:r>
      <w:proofErr w:type="gramStart"/>
      <w:r w:rsidRPr="008F40CF">
        <w:rPr>
          <w:rFonts w:cs="Verdana,Bold"/>
          <w:bCs/>
          <w:sz w:val="20"/>
          <w:szCs w:val="20"/>
        </w:rPr>
        <w:t>Particular care</w:t>
      </w:r>
      <w:proofErr w:type="gramEnd"/>
      <w:r w:rsidRPr="008F40CF">
        <w:rPr>
          <w:rFonts w:cs="Verdana,Bold"/>
          <w:bCs/>
          <w:sz w:val="20"/>
          <w:szCs w:val="20"/>
        </w:rPr>
        <w:t xml:space="preserve"> needs to be taken to mitigate electrical shock and fire hazards during the installation, operation and maintenance of systems.</w:t>
      </w:r>
    </w:p>
    <w:p w14:paraId="5841E9CC" w14:textId="77777777" w:rsidR="008F40CF" w:rsidRPr="008F40CF" w:rsidRDefault="008F40CF" w:rsidP="008F40CF">
      <w:pPr>
        <w:autoSpaceDE w:val="0"/>
        <w:autoSpaceDN w:val="0"/>
        <w:adjustRightInd w:val="0"/>
        <w:spacing w:after="0" w:line="240" w:lineRule="auto"/>
        <w:rPr>
          <w:rFonts w:cs="Verdana,Bold"/>
          <w:bCs/>
          <w:sz w:val="20"/>
          <w:szCs w:val="20"/>
        </w:rPr>
      </w:pPr>
    </w:p>
    <w:p w14:paraId="52F2D799" w14:textId="791C5ACE" w:rsidR="008F40CF" w:rsidRPr="008F40CF" w:rsidRDefault="00E16233" w:rsidP="00882829">
      <w:pPr>
        <w:pStyle w:val="Heading2"/>
        <w:numPr>
          <w:ilvl w:val="1"/>
          <w:numId w:val="21"/>
        </w:numPr>
      </w:pPr>
      <w:r>
        <w:t xml:space="preserve"> </w:t>
      </w:r>
      <w:bookmarkStart w:id="138" w:name="_Toc46155074"/>
      <w:r w:rsidR="008F40CF" w:rsidRPr="008F40CF">
        <w:t>DC connectors</w:t>
      </w:r>
      <w:bookmarkEnd w:id="138"/>
    </w:p>
    <w:p w14:paraId="5D90DE1B" w14:textId="77777777" w:rsidR="008F40CF" w:rsidRPr="008F40CF" w:rsidRDefault="008F40CF" w:rsidP="008F40CF">
      <w:pPr>
        <w:autoSpaceDE w:val="0"/>
        <w:autoSpaceDN w:val="0"/>
        <w:adjustRightInd w:val="0"/>
        <w:spacing w:after="0" w:line="240" w:lineRule="auto"/>
        <w:rPr>
          <w:rFonts w:cs="Verdana,Bold"/>
          <w:bCs/>
          <w:sz w:val="20"/>
          <w:szCs w:val="20"/>
        </w:rPr>
      </w:pPr>
    </w:p>
    <w:p w14:paraId="4945FA19" w14:textId="21035C9D"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DC solar connectors should be class II rated and certified in accordance with BS EN 50521 ‘Connectors for photovoltaic systems – safety requirements and </w:t>
      </w:r>
      <w:proofErr w:type="gramStart"/>
      <w:r w:rsidRPr="008F40CF">
        <w:rPr>
          <w:rFonts w:cs="Verdana,Bold"/>
          <w:bCs/>
          <w:sz w:val="20"/>
          <w:szCs w:val="20"/>
        </w:rPr>
        <w:t>tests’</w:t>
      </w:r>
      <w:proofErr w:type="gramEnd"/>
      <w:r w:rsidRPr="008F40CF">
        <w:rPr>
          <w:rFonts w:cs="Verdana,Bold"/>
          <w:bCs/>
          <w:sz w:val="20"/>
          <w:szCs w:val="20"/>
        </w:rPr>
        <w:t xml:space="preserve">. </w:t>
      </w:r>
    </w:p>
    <w:p w14:paraId="1904C3F6" w14:textId="77777777" w:rsidR="008F40CF" w:rsidRPr="008F40CF" w:rsidRDefault="008F40CF" w:rsidP="008F40CF">
      <w:pPr>
        <w:autoSpaceDE w:val="0"/>
        <w:autoSpaceDN w:val="0"/>
        <w:adjustRightInd w:val="0"/>
        <w:spacing w:after="0" w:line="240" w:lineRule="auto"/>
        <w:rPr>
          <w:rFonts w:cs="Verdana,Bold"/>
          <w:bCs/>
          <w:sz w:val="20"/>
          <w:szCs w:val="20"/>
        </w:rPr>
      </w:pPr>
    </w:p>
    <w:p w14:paraId="1C98720B" w14:textId="6E105E36"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To ensure safe functionality, only DC solar connectors of the same type and from the safe manufacturer should be </w:t>
      </w:r>
      <w:proofErr w:type="gramStart"/>
      <w:r w:rsidRPr="008F40CF">
        <w:rPr>
          <w:rFonts w:cs="Verdana,Bold"/>
          <w:bCs/>
          <w:sz w:val="20"/>
          <w:szCs w:val="20"/>
        </w:rPr>
        <w:t>connected together</w:t>
      </w:r>
      <w:proofErr w:type="gramEnd"/>
      <w:r w:rsidRPr="008F40CF">
        <w:rPr>
          <w:rFonts w:cs="Verdana,Bold"/>
          <w:bCs/>
          <w:sz w:val="20"/>
          <w:szCs w:val="20"/>
        </w:rPr>
        <w:t xml:space="preserve"> and assembled as per the manufacturer’s specification. This is to avoid fire risk from poorly fitted, specified or mismatched DC solar connectors.</w:t>
      </w:r>
    </w:p>
    <w:p w14:paraId="5BE2C4E9" w14:textId="77777777" w:rsidR="008F40CF" w:rsidRPr="008F40CF" w:rsidRDefault="008F40CF" w:rsidP="008F40CF">
      <w:pPr>
        <w:autoSpaceDE w:val="0"/>
        <w:autoSpaceDN w:val="0"/>
        <w:adjustRightInd w:val="0"/>
        <w:spacing w:after="0" w:line="240" w:lineRule="auto"/>
        <w:rPr>
          <w:rFonts w:cs="Verdana,Bold"/>
          <w:bCs/>
          <w:sz w:val="20"/>
          <w:szCs w:val="20"/>
        </w:rPr>
      </w:pPr>
    </w:p>
    <w:p w14:paraId="1F5BC51F"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All live DC connections should be protected and located out of the reach of the general public.</w:t>
      </w:r>
    </w:p>
    <w:p w14:paraId="1EA607C9" w14:textId="49D53EA7"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All DC connections should be periodically checked to confirm that they are tight and secure (referring to manufacturer for torque setting).</w:t>
      </w:r>
    </w:p>
    <w:p w14:paraId="14D1745F" w14:textId="77777777" w:rsidR="008F40CF" w:rsidRPr="008F40CF" w:rsidRDefault="008F40CF" w:rsidP="008F40CF">
      <w:pPr>
        <w:autoSpaceDE w:val="0"/>
        <w:autoSpaceDN w:val="0"/>
        <w:adjustRightInd w:val="0"/>
        <w:spacing w:after="0" w:line="240" w:lineRule="auto"/>
        <w:rPr>
          <w:rFonts w:cs="Verdana,Bold"/>
          <w:bCs/>
          <w:sz w:val="20"/>
          <w:szCs w:val="20"/>
        </w:rPr>
      </w:pPr>
    </w:p>
    <w:p w14:paraId="62857578" w14:textId="1D0228ED" w:rsidR="008F40CF" w:rsidRPr="008F40CF" w:rsidRDefault="00E16233" w:rsidP="00882829">
      <w:pPr>
        <w:pStyle w:val="Heading2"/>
        <w:numPr>
          <w:ilvl w:val="1"/>
          <w:numId w:val="21"/>
        </w:numPr>
      </w:pPr>
      <w:r>
        <w:t xml:space="preserve"> </w:t>
      </w:r>
      <w:bookmarkStart w:id="139" w:name="_Toc46155075"/>
      <w:r w:rsidR="008F40CF" w:rsidRPr="008F40CF">
        <w:t>DC isolation and circuit protection</w:t>
      </w:r>
      <w:bookmarkEnd w:id="139"/>
    </w:p>
    <w:p w14:paraId="568BE9B8" w14:textId="77777777" w:rsidR="008F40CF" w:rsidRPr="008F40CF" w:rsidRDefault="008F40CF" w:rsidP="008F40CF">
      <w:pPr>
        <w:autoSpaceDE w:val="0"/>
        <w:autoSpaceDN w:val="0"/>
        <w:adjustRightInd w:val="0"/>
        <w:spacing w:after="0" w:line="240" w:lineRule="auto"/>
        <w:rPr>
          <w:rFonts w:cs="Verdana,Bold"/>
          <w:bCs/>
          <w:sz w:val="20"/>
          <w:szCs w:val="20"/>
        </w:rPr>
      </w:pPr>
    </w:p>
    <w:p w14:paraId="34F8796D" w14:textId="031E2C31"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PV cells are current-limiting devices and therefore the short-circuit current of a PV module; string; or array is not much bigger than the operational current. DC isolation and circuit protection requires careful selection. </w:t>
      </w:r>
    </w:p>
    <w:p w14:paraId="3791F42C" w14:textId="77777777" w:rsidR="008F40CF" w:rsidRPr="008F40CF" w:rsidRDefault="008F40CF" w:rsidP="008F40CF">
      <w:pPr>
        <w:autoSpaceDE w:val="0"/>
        <w:autoSpaceDN w:val="0"/>
        <w:adjustRightInd w:val="0"/>
        <w:spacing w:after="0" w:line="240" w:lineRule="auto"/>
        <w:rPr>
          <w:rFonts w:cs="Verdana,Bold"/>
          <w:bCs/>
          <w:sz w:val="20"/>
          <w:szCs w:val="20"/>
        </w:rPr>
      </w:pPr>
    </w:p>
    <w:p w14:paraId="3B57159A" w14:textId="29C6DD1F"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The selection and specification of DC safety equipment depends on the inverter configuration and earthing arrangements. Current discrete RCD technology is not suitable for the protection of DC circuits. All system components should be specified in line with BS 7671. </w:t>
      </w:r>
    </w:p>
    <w:p w14:paraId="4D1DB4EB" w14:textId="77777777" w:rsidR="008F40CF" w:rsidRPr="008F40CF" w:rsidRDefault="008F40CF" w:rsidP="008F40CF">
      <w:pPr>
        <w:autoSpaceDE w:val="0"/>
        <w:autoSpaceDN w:val="0"/>
        <w:adjustRightInd w:val="0"/>
        <w:spacing w:after="0" w:line="240" w:lineRule="auto"/>
        <w:rPr>
          <w:rFonts w:cs="Verdana,Bold"/>
          <w:bCs/>
          <w:sz w:val="20"/>
          <w:szCs w:val="20"/>
        </w:rPr>
      </w:pPr>
    </w:p>
    <w:p w14:paraId="16E487F8" w14:textId="4618B01D"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DC isolators are a safety-critical component. The poor design, selection and installation of DC isolators has been the cause of </w:t>
      </w:r>
      <w:proofErr w:type="gramStart"/>
      <w:r w:rsidRPr="008F40CF">
        <w:rPr>
          <w:rFonts w:cs="Verdana,Bold"/>
          <w:bCs/>
          <w:sz w:val="20"/>
          <w:szCs w:val="20"/>
        </w:rPr>
        <w:t>a number of</w:t>
      </w:r>
      <w:proofErr w:type="gramEnd"/>
      <w:r w:rsidRPr="008F40CF">
        <w:rPr>
          <w:rFonts w:cs="Verdana,Bold"/>
          <w:bCs/>
          <w:sz w:val="20"/>
          <w:szCs w:val="20"/>
        </w:rPr>
        <w:t xml:space="preserve"> system failures and on occasion leading to other more serious incidents, such as fire. Suitable methods should be used to isolate the system </w:t>
      </w:r>
      <w:proofErr w:type="gramStart"/>
      <w:r w:rsidRPr="008F40CF">
        <w:rPr>
          <w:rFonts w:cs="Verdana,Bold"/>
          <w:bCs/>
          <w:sz w:val="20"/>
          <w:szCs w:val="20"/>
        </w:rPr>
        <w:t>at;</w:t>
      </w:r>
      <w:proofErr w:type="gramEnd"/>
      <w:r w:rsidRPr="008F40CF">
        <w:rPr>
          <w:rFonts w:cs="Verdana,Bold"/>
          <w:bCs/>
          <w:sz w:val="20"/>
          <w:szCs w:val="20"/>
        </w:rPr>
        <w:t xml:space="preserve"> PV string, PV sub-array, PV array and battery level. Not all methods are suitable to break DC circuits under load, i.e. DC connectors and removable fuses. </w:t>
      </w:r>
    </w:p>
    <w:p w14:paraId="3C292A78" w14:textId="77777777" w:rsidR="008F40CF" w:rsidRPr="008F40CF" w:rsidRDefault="008F40CF" w:rsidP="008F40CF">
      <w:pPr>
        <w:autoSpaceDE w:val="0"/>
        <w:autoSpaceDN w:val="0"/>
        <w:adjustRightInd w:val="0"/>
        <w:spacing w:after="0" w:line="240" w:lineRule="auto"/>
        <w:rPr>
          <w:rFonts w:cs="Verdana,Bold"/>
          <w:bCs/>
          <w:sz w:val="20"/>
          <w:szCs w:val="20"/>
        </w:rPr>
      </w:pPr>
    </w:p>
    <w:p w14:paraId="785E8F44" w14:textId="3D595430"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Switch-</w:t>
      </w:r>
      <w:r w:rsidR="00C05A01" w:rsidRPr="008F40CF">
        <w:rPr>
          <w:rFonts w:cs="Verdana,Bold"/>
          <w:bCs/>
          <w:sz w:val="20"/>
          <w:szCs w:val="20"/>
        </w:rPr>
        <w:t>disconnects</w:t>
      </w:r>
      <w:r w:rsidRPr="008F40CF">
        <w:rPr>
          <w:rFonts w:cs="Verdana,Bold"/>
          <w:bCs/>
          <w:sz w:val="20"/>
          <w:szCs w:val="20"/>
        </w:rPr>
        <w:t xml:space="preserve"> provide both load-break-switching and isolations function. DC switch-</w:t>
      </w:r>
      <w:r w:rsidR="00C05A01" w:rsidRPr="008F40CF">
        <w:rPr>
          <w:rFonts w:cs="Verdana,Bold"/>
          <w:bCs/>
          <w:sz w:val="20"/>
          <w:szCs w:val="20"/>
        </w:rPr>
        <w:t>disconnects</w:t>
      </w:r>
      <w:r w:rsidRPr="008F40CF">
        <w:rPr>
          <w:rFonts w:cs="Verdana,Bold"/>
          <w:bCs/>
          <w:sz w:val="20"/>
          <w:szCs w:val="20"/>
        </w:rPr>
        <w:t xml:space="preserve"> must comply with BS EN 60947, shall not be polarity sensitive and must isolate all live conductors.</w:t>
      </w:r>
    </w:p>
    <w:p w14:paraId="5840F275" w14:textId="6781C48F"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 </w:t>
      </w:r>
    </w:p>
    <w:p w14:paraId="4EA269A4" w14:textId="5FDD2CD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lastRenderedPageBreak/>
        <w:t xml:space="preserve">Suitably specified double pole DC isolation devices should be installed as close as possible to, or as part of, overcurrent protection devices for both PV arrays and batteries (regardless as to whether they are connected to the DC or AC side of a system). </w:t>
      </w:r>
    </w:p>
    <w:p w14:paraId="430F18B0" w14:textId="77777777" w:rsidR="008F40CF" w:rsidRPr="008F40CF" w:rsidRDefault="008F40CF" w:rsidP="008F40CF">
      <w:pPr>
        <w:autoSpaceDE w:val="0"/>
        <w:autoSpaceDN w:val="0"/>
        <w:adjustRightInd w:val="0"/>
        <w:spacing w:after="0" w:line="240" w:lineRule="auto"/>
        <w:rPr>
          <w:rFonts w:cs="Verdana,Bold"/>
          <w:bCs/>
          <w:sz w:val="20"/>
          <w:szCs w:val="20"/>
        </w:rPr>
      </w:pPr>
    </w:p>
    <w:p w14:paraId="47BB8B13" w14:textId="145DD8B6"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Effective DC protective devices safeguard equipment against adverse operating conditions and help to ensure that the system is safe. The DC side of the system should be protected from overcurrent and overvoltage. </w:t>
      </w:r>
    </w:p>
    <w:p w14:paraId="6F4F7D21" w14:textId="77777777" w:rsidR="008F40CF" w:rsidRPr="008F40CF" w:rsidRDefault="008F40CF" w:rsidP="008F40CF">
      <w:pPr>
        <w:autoSpaceDE w:val="0"/>
        <w:autoSpaceDN w:val="0"/>
        <w:adjustRightInd w:val="0"/>
        <w:spacing w:after="0" w:line="240" w:lineRule="auto"/>
        <w:rPr>
          <w:rFonts w:cs="Verdana,Bold"/>
          <w:bCs/>
          <w:sz w:val="20"/>
          <w:szCs w:val="20"/>
        </w:rPr>
      </w:pPr>
    </w:p>
    <w:p w14:paraId="00D33139" w14:textId="1E2CF3B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String fuses are required when the short-circuit current from </w:t>
      </w:r>
      <w:proofErr w:type="gramStart"/>
      <w:r w:rsidRPr="008F40CF">
        <w:rPr>
          <w:rFonts w:cs="Verdana,Bold"/>
          <w:bCs/>
          <w:sz w:val="20"/>
          <w:szCs w:val="20"/>
        </w:rPr>
        <w:t>a number of</w:t>
      </w:r>
      <w:proofErr w:type="gramEnd"/>
      <w:r w:rsidRPr="008F40CF">
        <w:rPr>
          <w:rFonts w:cs="Verdana,Bold"/>
          <w:bCs/>
          <w:sz w:val="20"/>
          <w:szCs w:val="20"/>
        </w:rPr>
        <w:t xml:space="preserve"> parallel PV strings is greater than the maximum series fuse rating of a single PV module. String fuses are installed at the point where PV strings are connected in parallel, typically a DC combiner box or inside the inverter. The earthing arrangement for the PV array will dictate whether one or both string cables require overcurrent protection.</w:t>
      </w:r>
    </w:p>
    <w:p w14:paraId="3D8F6F27" w14:textId="77777777" w:rsidR="008F40CF" w:rsidRPr="008F40CF" w:rsidRDefault="008F40CF" w:rsidP="008F40CF">
      <w:pPr>
        <w:autoSpaceDE w:val="0"/>
        <w:autoSpaceDN w:val="0"/>
        <w:adjustRightInd w:val="0"/>
        <w:spacing w:after="0" w:line="240" w:lineRule="auto"/>
        <w:rPr>
          <w:rFonts w:cs="Verdana,Bold"/>
          <w:bCs/>
          <w:sz w:val="20"/>
          <w:szCs w:val="20"/>
        </w:rPr>
      </w:pPr>
    </w:p>
    <w:p w14:paraId="4113F89A" w14:textId="33D238E3"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DC combiner boxes provide easy access and simple arrangement of protective and isolation devices for larger systems. The DC combiner box should be rated for the maximum voltage and current conditions (under </w:t>
      </w:r>
      <w:proofErr w:type="spellStart"/>
      <w:r w:rsidRPr="008F40CF">
        <w:rPr>
          <w:rFonts w:cs="Verdana,Bold"/>
          <w:bCs/>
          <w:sz w:val="20"/>
          <w:szCs w:val="20"/>
        </w:rPr>
        <w:t>stc</w:t>
      </w:r>
      <w:proofErr w:type="spellEnd"/>
      <w:r w:rsidRPr="008F40CF">
        <w:rPr>
          <w:rFonts w:cs="Verdana,Bold"/>
          <w:bCs/>
          <w:sz w:val="20"/>
          <w:szCs w:val="20"/>
        </w:rPr>
        <w:t>) of the system and take into consideration segregation between positive and negative parts, permitting safe installation and maintenance and to minimise the risks of arcs. All enclosures should be manufactured using insulating materials with self-extinguishing properties to help minimise the fire risks.</w:t>
      </w:r>
    </w:p>
    <w:p w14:paraId="22DD1EEE" w14:textId="77777777" w:rsidR="008F40CF" w:rsidRPr="008F40CF" w:rsidRDefault="008F40CF" w:rsidP="008F40CF">
      <w:pPr>
        <w:autoSpaceDE w:val="0"/>
        <w:autoSpaceDN w:val="0"/>
        <w:adjustRightInd w:val="0"/>
        <w:spacing w:after="0" w:line="240" w:lineRule="auto"/>
        <w:rPr>
          <w:rFonts w:cs="Verdana,Bold"/>
          <w:bCs/>
          <w:sz w:val="20"/>
          <w:szCs w:val="20"/>
        </w:rPr>
      </w:pPr>
    </w:p>
    <w:p w14:paraId="3634FBD2" w14:textId="0EDE96B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DC insulation faults can occur for a variety of </w:t>
      </w:r>
      <w:proofErr w:type="gramStart"/>
      <w:r w:rsidRPr="008F40CF">
        <w:rPr>
          <w:rFonts w:cs="Verdana,Bold"/>
          <w:bCs/>
          <w:sz w:val="20"/>
          <w:szCs w:val="20"/>
        </w:rPr>
        <w:t>reasons;</w:t>
      </w:r>
      <w:proofErr w:type="gramEnd"/>
      <w:r w:rsidRPr="008F40CF">
        <w:rPr>
          <w:rFonts w:cs="Verdana,Bold"/>
          <w:bCs/>
          <w:sz w:val="20"/>
          <w:szCs w:val="20"/>
        </w:rPr>
        <w:t xml:space="preserve"> water ingress, environmental damage to insulation, damage to cables etc. Selecting quality, robust components and following good installation practices will minimise the likelihood of problems </w:t>
      </w:r>
      <w:r w:rsidR="00052524" w:rsidRPr="008F40CF">
        <w:rPr>
          <w:rFonts w:cs="Verdana,Bold"/>
          <w:bCs/>
          <w:sz w:val="20"/>
          <w:szCs w:val="20"/>
        </w:rPr>
        <w:t>developing;</w:t>
      </w:r>
      <w:r w:rsidRPr="008F40CF">
        <w:rPr>
          <w:rFonts w:cs="Verdana,Bold"/>
          <w:bCs/>
          <w:sz w:val="20"/>
          <w:szCs w:val="20"/>
        </w:rPr>
        <w:t xml:space="preserve"> </w:t>
      </w:r>
      <w:r w:rsidR="00052524" w:rsidRPr="008F40CF">
        <w:rPr>
          <w:rFonts w:cs="Verdana,Bold"/>
          <w:bCs/>
          <w:sz w:val="20"/>
          <w:szCs w:val="20"/>
        </w:rPr>
        <w:t>however,</w:t>
      </w:r>
      <w:r w:rsidRPr="008F40CF">
        <w:rPr>
          <w:rFonts w:cs="Verdana,Bold"/>
          <w:bCs/>
          <w:sz w:val="20"/>
          <w:szCs w:val="20"/>
        </w:rPr>
        <w:t xml:space="preserve"> it is important to implement fault-detection measures. Earth insulation resistance and residual current monitoring devices should be utilised to detect insulation faults and trigger earth fault alarms; these can either be incorporated within inverters or provided by separate devices. </w:t>
      </w:r>
    </w:p>
    <w:p w14:paraId="335BF933" w14:textId="77777777" w:rsidR="008F40CF" w:rsidRPr="008F40CF" w:rsidRDefault="008F40CF" w:rsidP="008F40CF">
      <w:pPr>
        <w:autoSpaceDE w:val="0"/>
        <w:autoSpaceDN w:val="0"/>
        <w:adjustRightInd w:val="0"/>
        <w:spacing w:after="0" w:line="240" w:lineRule="auto"/>
        <w:rPr>
          <w:rFonts w:cs="Verdana,Bold"/>
          <w:bCs/>
          <w:sz w:val="20"/>
          <w:szCs w:val="20"/>
        </w:rPr>
      </w:pPr>
    </w:p>
    <w:p w14:paraId="29AD7E5C"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There are three types of DC arcs; series, parallel and ‘to ground.’ DC series arc fault detection is normally provided as a protective device integral to the inverter to reduce the risk of fire should a series arc develop. Rapid shutdown devices are also available that isolate the affected part of the circuit down to PV module level should a DC arc be detected. An assessment should be made of the risk posed by potential DC arc faults and how best to mitigate these within the system. </w:t>
      </w:r>
    </w:p>
    <w:p w14:paraId="7FD54571" w14:textId="719C48A0"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All DC isolation and circuit protection equipment should be easily accessible and clearly identified on electrical schematics and safe isolation procedures.</w:t>
      </w:r>
    </w:p>
    <w:p w14:paraId="139B185D" w14:textId="77777777" w:rsidR="008F40CF" w:rsidRPr="008F40CF" w:rsidRDefault="008F40CF" w:rsidP="008F40CF">
      <w:pPr>
        <w:autoSpaceDE w:val="0"/>
        <w:autoSpaceDN w:val="0"/>
        <w:adjustRightInd w:val="0"/>
        <w:spacing w:after="0" w:line="240" w:lineRule="auto"/>
        <w:rPr>
          <w:rFonts w:cs="Verdana,Bold"/>
          <w:bCs/>
          <w:sz w:val="20"/>
          <w:szCs w:val="20"/>
        </w:rPr>
      </w:pPr>
    </w:p>
    <w:p w14:paraId="33D5FED5" w14:textId="1129F5F8"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Access to any uninsulated conductors and batteries should be restricted and arranged so that it is not possible to touch simultaneously two uninsulated conductive parts with a potential difference of &gt;120Vdc.</w:t>
      </w:r>
    </w:p>
    <w:p w14:paraId="578A2752" w14:textId="77777777" w:rsidR="008F40CF" w:rsidRPr="008F40CF" w:rsidRDefault="008F40CF" w:rsidP="008F40CF">
      <w:pPr>
        <w:autoSpaceDE w:val="0"/>
        <w:autoSpaceDN w:val="0"/>
        <w:adjustRightInd w:val="0"/>
        <w:spacing w:after="0" w:line="240" w:lineRule="auto"/>
        <w:rPr>
          <w:rFonts w:cs="Verdana,Bold"/>
          <w:bCs/>
          <w:sz w:val="20"/>
          <w:szCs w:val="20"/>
        </w:rPr>
      </w:pPr>
    </w:p>
    <w:p w14:paraId="161F1AA7" w14:textId="1B183EBF" w:rsidR="008F40CF" w:rsidRDefault="00E16233" w:rsidP="00882829">
      <w:pPr>
        <w:pStyle w:val="Heading2"/>
        <w:numPr>
          <w:ilvl w:val="1"/>
          <w:numId w:val="21"/>
        </w:numPr>
      </w:pPr>
      <w:r>
        <w:t xml:space="preserve"> </w:t>
      </w:r>
      <w:bookmarkStart w:id="140" w:name="_Toc46155076"/>
      <w:r w:rsidR="008F40CF" w:rsidRPr="008F40CF">
        <w:t>AC system</w:t>
      </w:r>
      <w:bookmarkEnd w:id="140"/>
    </w:p>
    <w:p w14:paraId="4B3F2E27" w14:textId="77777777" w:rsidR="008F40CF" w:rsidRPr="008F40CF" w:rsidRDefault="008F40CF" w:rsidP="008F40CF">
      <w:pPr>
        <w:autoSpaceDE w:val="0"/>
        <w:autoSpaceDN w:val="0"/>
        <w:adjustRightInd w:val="0"/>
        <w:spacing w:after="0" w:line="240" w:lineRule="auto"/>
        <w:rPr>
          <w:rFonts w:cs="Verdana,Bold"/>
          <w:b/>
          <w:bCs/>
          <w:sz w:val="20"/>
          <w:szCs w:val="20"/>
        </w:rPr>
      </w:pPr>
    </w:p>
    <w:p w14:paraId="424E28EC" w14:textId="14260659"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As with any electrical installation in the UK, multifunctional solar car systems are required to be designed and installed in compliance with the current wiring regulations, BS 7671.</w:t>
      </w:r>
    </w:p>
    <w:p w14:paraId="19F5AA42" w14:textId="77777777" w:rsidR="008F40CF" w:rsidRPr="008F40CF" w:rsidRDefault="008F40CF" w:rsidP="008F40CF">
      <w:pPr>
        <w:autoSpaceDE w:val="0"/>
        <w:autoSpaceDN w:val="0"/>
        <w:adjustRightInd w:val="0"/>
        <w:spacing w:after="0" w:line="240" w:lineRule="auto"/>
        <w:rPr>
          <w:rFonts w:cs="Verdana,Bold"/>
          <w:bCs/>
          <w:sz w:val="20"/>
          <w:szCs w:val="20"/>
        </w:rPr>
      </w:pPr>
    </w:p>
    <w:p w14:paraId="4B84BEAD" w14:textId="4A7F3E57" w:rsidR="008F40CF" w:rsidRPr="008F40CF" w:rsidRDefault="00E16233" w:rsidP="00882829">
      <w:pPr>
        <w:pStyle w:val="Heading2"/>
        <w:numPr>
          <w:ilvl w:val="1"/>
          <w:numId w:val="21"/>
        </w:numPr>
      </w:pPr>
      <w:r>
        <w:t xml:space="preserve"> </w:t>
      </w:r>
      <w:bookmarkStart w:id="141" w:name="_Toc46155077"/>
      <w:r w:rsidR="008F40CF" w:rsidRPr="008F40CF">
        <w:t>AC Isolation and circuit protection</w:t>
      </w:r>
      <w:bookmarkEnd w:id="141"/>
    </w:p>
    <w:p w14:paraId="15B07098" w14:textId="77777777" w:rsidR="008F40CF" w:rsidRPr="008F40CF" w:rsidRDefault="008F40CF" w:rsidP="008F40CF">
      <w:pPr>
        <w:autoSpaceDE w:val="0"/>
        <w:autoSpaceDN w:val="0"/>
        <w:adjustRightInd w:val="0"/>
        <w:spacing w:after="0" w:line="240" w:lineRule="auto"/>
        <w:rPr>
          <w:rFonts w:cs="Verdana,Bold"/>
          <w:bCs/>
          <w:sz w:val="20"/>
          <w:szCs w:val="20"/>
        </w:rPr>
      </w:pPr>
    </w:p>
    <w:p w14:paraId="3E93BDA0" w14:textId="303CC67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In order to facilitate safe installation and maintenance, the inverter must have its own accessible and lockable AC switch that isolates all phase and neutral conductors. This switch may be part of the inverter.</w:t>
      </w:r>
    </w:p>
    <w:p w14:paraId="02390DBC" w14:textId="77777777" w:rsidR="008105FC" w:rsidRPr="008F40CF" w:rsidRDefault="008105FC" w:rsidP="008F40CF">
      <w:pPr>
        <w:autoSpaceDE w:val="0"/>
        <w:autoSpaceDN w:val="0"/>
        <w:adjustRightInd w:val="0"/>
        <w:spacing w:after="0" w:line="240" w:lineRule="auto"/>
        <w:rPr>
          <w:rFonts w:cs="Verdana,Bold"/>
          <w:bCs/>
          <w:sz w:val="20"/>
          <w:szCs w:val="20"/>
        </w:rPr>
      </w:pPr>
    </w:p>
    <w:p w14:paraId="44DE879B" w14:textId="7AD51DB7"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For multiple inverters, an additional ‘main’ AC isolator should be installed to disconnect all inverters simultaneously. Often this is facilitated as part of a dedicated sub-distribution board.</w:t>
      </w:r>
    </w:p>
    <w:p w14:paraId="5CE1EC3E" w14:textId="77777777" w:rsidR="008105FC" w:rsidRPr="008F40CF" w:rsidRDefault="008105FC" w:rsidP="008F40CF">
      <w:pPr>
        <w:autoSpaceDE w:val="0"/>
        <w:autoSpaceDN w:val="0"/>
        <w:adjustRightInd w:val="0"/>
        <w:spacing w:after="0" w:line="240" w:lineRule="auto"/>
        <w:rPr>
          <w:rFonts w:cs="Verdana,Bold"/>
          <w:bCs/>
          <w:sz w:val="20"/>
          <w:szCs w:val="20"/>
        </w:rPr>
      </w:pPr>
    </w:p>
    <w:p w14:paraId="28050F0A" w14:textId="2BFADBCE"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All AC isolators should be rated to break the circuits safely while under maximum load. </w:t>
      </w:r>
    </w:p>
    <w:p w14:paraId="51CF26A1" w14:textId="77777777" w:rsidR="008105FC" w:rsidRPr="008F40CF" w:rsidRDefault="008105FC" w:rsidP="008F40CF">
      <w:pPr>
        <w:autoSpaceDE w:val="0"/>
        <w:autoSpaceDN w:val="0"/>
        <w:adjustRightInd w:val="0"/>
        <w:spacing w:after="0" w:line="240" w:lineRule="auto"/>
        <w:rPr>
          <w:rFonts w:cs="Verdana,Bold"/>
          <w:bCs/>
          <w:sz w:val="20"/>
          <w:szCs w:val="20"/>
        </w:rPr>
      </w:pPr>
    </w:p>
    <w:p w14:paraId="651EC248" w14:textId="269797C8"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An over-current protective device should be provided for each inverter circuit, and RCD protection should be provided in accordance with BS 7671. All protective devices should be selected in accordance with the inverter manufacturer’s instructions.</w:t>
      </w:r>
    </w:p>
    <w:p w14:paraId="6B9F80DD" w14:textId="77777777" w:rsidR="008F40CF" w:rsidRPr="008F40CF" w:rsidRDefault="008F40CF" w:rsidP="008F40CF">
      <w:pPr>
        <w:autoSpaceDE w:val="0"/>
        <w:autoSpaceDN w:val="0"/>
        <w:adjustRightInd w:val="0"/>
        <w:spacing w:after="0" w:line="240" w:lineRule="auto"/>
        <w:rPr>
          <w:rFonts w:cs="Verdana,Bold"/>
          <w:bCs/>
          <w:sz w:val="20"/>
          <w:szCs w:val="20"/>
        </w:rPr>
      </w:pPr>
    </w:p>
    <w:p w14:paraId="4DD72BBF" w14:textId="0E37284B" w:rsidR="008F40CF" w:rsidRPr="008F40CF" w:rsidRDefault="00E16233" w:rsidP="00882829">
      <w:pPr>
        <w:pStyle w:val="Heading2"/>
        <w:numPr>
          <w:ilvl w:val="1"/>
          <w:numId w:val="21"/>
        </w:numPr>
      </w:pPr>
      <w:r>
        <w:t xml:space="preserve"> </w:t>
      </w:r>
      <w:bookmarkStart w:id="142" w:name="_Toc46155078"/>
      <w:r w:rsidR="008F40CF" w:rsidRPr="008F40CF">
        <w:t>Cabling</w:t>
      </w:r>
      <w:bookmarkEnd w:id="142"/>
    </w:p>
    <w:p w14:paraId="06A9F911" w14:textId="77777777" w:rsidR="008F40CF" w:rsidRPr="008F40CF" w:rsidRDefault="008F40CF" w:rsidP="008F40CF">
      <w:pPr>
        <w:autoSpaceDE w:val="0"/>
        <w:autoSpaceDN w:val="0"/>
        <w:adjustRightInd w:val="0"/>
        <w:spacing w:after="0" w:line="240" w:lineRule="auto"/>
        <w:rPr>
          <w:rFonts w:cs="Verdana,Bold"/>
          <w:bCs/>
          <w:sz w:val="20"/>
          <w:szCs w:val="20"/>
        </w:rPr>
      </w:pPr>
    </w:p>
    <w:p w14:paraId="52B62663" w14:textId="4EF7139E" w:rsidR="008F40CF" w:rsidRDefault="008F40CF" w:rsidP="51F6F389">
      <w:pPr>
        <w:autoSpaceDE w:val="0"/>
        <w:autoSpaceDN w:val="0"/>
        <w:adjustRightInd w:val="0"/>
        <w:spacing w:after="0" w:line="240" w:lineRule="auto"/>
        <w:rPr>
          <w:rFonts w:cs="Verdana,Bold"/>
          <w:sz w:val="20"/>
          <w:szCs w:val="20"/>
        </w:rPr>
      </w:pPr>
      <w:r w:rsidRPr="51F6F389">
        <w:rPr>
          <w:rFonts w:cs="Verdana,Bold"/>
          <w:sz w:val="20"/>
          <w:szCs w:val="20"/>
        </w:rPr>
        <w:t xml:space="preserve">Cables should be rated for the maximum voltage and current-carrying capacity for the circuit as per BS 7671 and specified to ensure safety, reliability and to minimise voltage drop and energy losses. Inverters continuously monitor the supply voltage and </w:t>
      </w:r>
      <w:r w:rsidRPr="51F6F389">
        <w:rPr>
          <w:rFonts w:cs="Verdana,Bold"/>
          <w:sz w:val="20"/>
          <w:szCs w:val="20"/>
        </w:rPr>
        <w:lastRenderedPageBreak/>
        <w:t xml:space="preserve">frequency, and nuisance tripping may occur if there is a significant voltage drop between the distribution network connection point and the inverter. </w:t>
      </w:r>
    </w:p>
    <w:p w14:paraId="369B7FA3" w14:textId="77777777" w:rsidR="008F40CF" w:rsidRPr="008F40CF" w:rsidRDefault="008F40CF" w:rsidP="008F40CF">
      <w:pPr>
        <w:autoSpaceDE w:val="0"/>
        <w:autoSpaceDN w:val="0"/>
        <w:adjustRightInd w:val="0"/>
        <w:spacing w:after="0" w:line="240" w:lineRule="auto"/>
        <w:rPr>
          <w:rFonts w:cs="Verdana,Bold"/>
          <w:bCs/>
          <w:sz w:val="20"/>
          <w:szCs w:val="20"/>
        </w:rPr>
      </w:pPr>
    </w:p>
    <w:p w14:paraId="30EB824D" w14:textId="2789C9B7"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All cables should be identifiable by colour and alphanumeric marking and selected and installed </w:t>
      </w:r>
      <w:proofErr w:type="gramStart"/>
      <w:r w:rsidRPr="008F40CF">
        <w:rPr>
          <w:rFonts w:cs="Verdana,Bold"/>
          <w:bCs/>
          <w:sz w:val="20"/>
          <w:szCs w:val="20"/>
        </w:rPr>
        <w:t>so as to</w:t>
      </w:r>
      <w:proofErr w:type="gramEnd"/>
      <w:r w:rsidRPr="008F40CF">
        <w:rPr>
          <w:rFonts w:cs="Verdana,Bold"/>
          <w:bCs/>
          <w:sz w:val="20"/>
          <w:szCs w:val="20"/>
        </w:rPr>
        <w:t xml:space="preserve"> minimise the risk of earth faults and short-circuits, using double insulated or reinforced cables will help achieve this. PV cables are required to comply with BS EN 50618 ‘Electric cables for photovoltaic systems.’ Consideration should also be given to the routing of cables, ensuring selected cables provide adequate resistance to any environment that they may experience, i.e. moisture, sunlight, heat, chemicals, abrasion or animal damage. AC and DC cables should be separated and clearly identified. </w:t>
      </w:r>
    </w:p>
    <w:p w14:paraId="6C0C32BE" w14:textId="77777777" w:rsidR="008F40CF" w:rsidRPr="008F40CF" w:rsidRDefault="008F40CF" w:rsidP="008F40CF">
      <w:pPr>
        <w:autoSpaceDE w:val="0"/>
        <w:autoSpaceDN w:val="0"/>
        <w:adjustRightInd w:val="0"/>
        <w:spacing w:after="0" w:line="240" w:lineRule="auto"/>
        <w:rPr>
          <w:rFonts w:cs="Verdana,Bold"/>
          <w:bCs/>
          <w:sz w:val="20"/>
          <w:szCs w:val="20"/>
        </w:rPr>
      </w:pPr>
    </w:p>
    <w:p w14:paraId="55F291BF" w14:textId="53BBB8A3"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Adequate space should be provided for the routing of cables to enable good installation practices. All cables and connections should be adequately supported using conduit, cable cleats, cable clips, cable ties etc. to minimise the stress from wind or thermal effects and to provide safe continual operation throughout the lifetime of the system. </w:t>
      </w:r>
    </w:p>
    <w:p w14:paraId="3F6CD6E5" w14:textId="77777777" w:rsidR="008F40CF" w:rsidRPr="008F40CF" w:rsidRDefault="008F40CF" w:rsidP="008F40CF">
      <w:pPr>
        <w:autoSpaceDE w:val="0"/>
        <w:autoSpaceDN w:val="0"/>
        <w:adjustRightInd w:val="0"/>
        <w:spacing w:after="0" w:line="240" w:lineRule="auto"/>
        <w:rPr>
          <w:rFonts w:cs="Verdana,Bold"/>
          <w:bCs/>
          <w:sz w:val="20"/>
          <w:szCs w:val="20"/>
        </w:rPr>
      </w:pPr>
    </w:p>
    <w:p w14:paraId="4EA66004" w14:textId="7E84D3D7" w:rsidR="008F40CF" w:rsidRPr="008F40CF" w:rsidRDefault="00E16233" w:rsidP="00882829">
      <w:pPr>
        <w:pStyle w:val="Heading2"/>
        <w:numPr>
          <w:ilvl w:val="1"/>
          <w:numId w:val="21"/>
        </w:numPr>
      </w:pPr>
      <w:r>
        <w:t xml:space="preserve"> </w:t>
      </w:r>
      <w:bookmarkStart w:id="143" w:name="_Toc46155079"/>
      <w:r w:rsidR="008F40CF" w:rsidRPr="008F40CF">
        <w:t>System earthing and bonding</w:t>
      </w:r>
      <w:bookmarkEnd w:id="143"/>
    </w:p>
    <w:p w14:paraId="55340294" w14:textId="77777777" w:rsidR="008F40CF" w:rsidRPr="008F40CF" w:rsidRDefault="008F40CF" w:rsidP="008F40CF">
      <w:pPr>
        <w:autoSpaceDE w:val="0"/>
        <w:autoSpaceDN w:val="0"/>
        <w:adjustRightInd w:val="0"/>
        <w:spacing w:after="0" w:line="240" w:lineRule="auto"/>
        <w:rPr>
          <w:rFonts w:cs="Verdana,Bold"/>
          <w:bCs/>
          <w:sz w:val="20"/>
          <w:szCs w:val="20"/>
        </w:rPr>
      </w:pPr>
    </w:p>
    <w:p w14:paraId="5FBE631A" w14:textId="674DA6A7"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Systems earthing must satisfy the requirements of the Distribution Licence issued by the DNO. The design and selection of suitable earthing and bonding arrangements will ensure hazards are minimised by providing an appropriately low impedance path for earth, fault and lightning currents.</w:t>
      </w:r>
    </w:p>
    <w:p w14:paraId="28FF3973" w14:textId="77777777" w:rsidR="008F40CF" w:rsidRPr="008F40CF" w:rsidRDefault="008F40CF" w:rsidP="008F40CF">
      <w:pPr>
        <w:autoSpaceDE w:val="0"/>
        <w:autoSpaceDN w:val="0"/>
        <w:adjustRightInd w:val="0"/>
        <w:spacing w:after="0" w:line="240" w:lineRule="auto"/>
        <w:rPr>
          <w:rFonts w:cs="Verdana,Bold"/>
          <w:bCs/>
          <w:sz w:val="20"/>
          <w:szCs w:val="20"/>
        </w:rPr>
      </w:pPr>
    </w:p>
    <w:p w14:paraId="25ECBAA2"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Earthing and bonding of the AC side of the system should be completed in accordance with BS 7671, conform with the requirements of BS 7430 ‘Code of Practice for protective earthing of electrical installations and BS EN 50522 Earthing of Power Installations Exceeding 1kV AC,’ satisfy the DNOs requirements and comply with equipment manufacturer’s instructions.</w:t>
      </w:r>
    </w:p>
    <w:p w14:paraId="05C098B2" w14:textId="32C52014"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As per BS 7671, the type of earthing arrangement on the supply circuit (i.e. TN-C, TN-S, TN-C-S or TT) will dictate how adequate protection against electric shock should be. The earthing and bonding arrangements detailed in Table 8.1 should be considered for all multifunctional solar systems, and the most demanding requirement applied. Earth cables should be laid parallel and in close contact to DC cables to reduce the risk of multiple paths to earth and should be appropriately sized to afford sufficient conductance.</w:t>
      </w:r>
    </w:p>
    <w:p w14:paraId="232F4A9E" w14:textId="360D3802" w:rsidR="008F40CF" w:rsidRPr="008F40CF" w:rsidRDefault="008F40CF" w:rsidP="008F40CF">
      <w:pPr>
        <w:autoSpaceDE w:val="0"/>
        <w:autoSpaceDN w:val="0"/>
        <w:adjustRightInd w:val="0"/>
        <w:spacing w:after="0" w:line="240" w:lineRule="auto"/>
        <w:rPr>
          <w:rFonts w:cs="Verdana,Bold"/>
          <w:bCs/>
          <w:sz w:val="20"/>
          <w:szCs w:val="20"/>
        </w:rPr>
      </w:pPr>
    </w:p>
    <w:p w14:paraId="1E6830EF" w14:textId="5A63E09A" w:rsidR="008F40CF" w:rsidRPr="008F40CF" w:rsidRDefault="00E16233" w:rsidP="00882829">
      <w:pPr>
        <w:pStyle w:val="Heading2"/>
        <w:numPr>
          <w:ilvl w:val="1"/>
          <w:numId w:val="21"/>
        </w:numPr>
      </w:pPr>
      <w:r>
        <w:t xml:space="preserve"> </w:t>
      </w:r>
      <w:bookmarkStart w:id="144" w:name="_Toc46155080"/>
      <w:r w:rsidR="008F40CF" w:rsidRPr="008F40CF">
        <w:t>Metering</w:t>
      </w:r>
      <w:bookmarkEnd w:id="144"/>
    </w:p>
    <w:p w14:paraId="347F1271" w14:textId="77777777" w:rsidR="008F40CF" w:rsidRPr="008F40CF" w:rsidRDefault="008F40CF" w:rsidP="008F40CF">
      <w:pPr>
        <w:autoSpaceDE w:val="0"/>
        <w:autoSpaceDN w:val="0"/>
        <w:adjustRightInd w:val="0"/>
        <w:spacing w:after="0" w:line="240" w:lineRule="auto"/>
        <w:rPr>
          <w:rFonts w:cs="Verdana,Bold"/>
          <w:bCs/>
          <w:sz w:val="20"/>
          <w:szCs w:val="20"/>
        </w:rPr>
      </w:pPr>
    </w:p>
    <w:p w14:paraId="1E2A03AA" w14:textId="43761182"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The energy metering system should include electrical meters for the:</w:t>
      </w:r>
    </w:p>
    <w:p w14:paraId="238A8570" w14:textId="77777777" w:rsidR="008F40CF" w:rsidRPr="008F40CF" w:rsidRDefault="008F40CF" w:rsidP="008F40CF">
      <w:pPr>
        <w:autoSpaceDE w:val="0"/>
        <w:autoSpaceDN w:val="0"/>
        <w:adjustRightInd w:val="0"/>
        <w:spacing w:after="0" w:line="240" w:lineRule="auto"/>
        <w:rPr>
          <w:rFonts w:cs="Verdana,Bold"/>
          <w:bCs/>
          <w:sz w:val="20"/>
          <w:szCs w:val="20"/>
        </w:rPr>
      </w:pPr>
    </w:p>
    <w:p w14:paraId="4CDB4522" w14:textId="68117589"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Electricity generated (at point of generation)</w:t>
      </w:r>
      <w:r w:rsidR="00BF7EFA">
        <w:rPr>
          <w:rFonts w:cs="Verdana,Bold"/>
          <w:bCs/>
          <w:sz w:val="20"/>
          <w:szCs w:val="20"/>
        </w:rPr>
        <w:t xml:space="preserve"> x 2</w:t>
      </w:r>
    </w:p>
    <w:p w14:paraId="12F801EB" w14:textId="52FE32A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w:t>
      </w:r>
      <w:r w:rsidRPr="008F40CF">
        <w:rPr>
          <w:rFonts w:cs="Verdana,Bold"/>
          <w:bCs/>
          <w:sz w:val="20"/>
          <w:szCs w:val="20"/>
        </w:rPr>
        <w:tab/>
        <w:t>Electricity exported (at the point of connection between the installation and the distribution or transmission network)</w:t>
      </w:r>
      <w:r w:rsidR="00BF7EFA">
        <w:rPr>
          <w:rFonts w:cs="Verdana,Bold"/>
          <w:bCs/>
          <w:sz w:val="20"/>
          <w:szCs w:val="20"/>
        </w:rPr>
        <w:t xml:space="preserve"> x</w:t>
      </w:r>
      <w:r w:rsidR="00BF7EFA" w:rsidRPr="00C05A01">
        <w:rPr>
          <w:rFonts w:cs="Verdana,Bold"/>
          <w:bCs/>
          <w:sz w:val="20"/>
          <w:szCs w:val="20"/>
        </w:rPr>
        <w:t xml:space="preserve"> 1 as specified by the DNO.</w:t>
      </w:r>
    </w:p>
    <w:p w14:paraId="20251102" w14:textId="77777777" w:rsidR="008F40CF" w:rsidRPr="008F40CF" w:rsidRDefault="008F40CF" w:rsidP="008F40CF">
      <w:pPr>
        <w:autoSpaceDE w:val="0"/>
        <w:autoSpaceDN w:val="0"/>
        <w:adjustRightInd w:val="0"/>
        <w:spacing w:after="0" w:line="240" w:lineRule="auto"/>
        <w:rPr>
          <w:rFonts w:cs="Verdana,Bold"/>
          <w:bCs/>
          <w:sz w:val="20"/>
          <w:szCs w:val="20"/>
        </w:rPr>
      </w:pPr>
    </w:p>
    <w:p w14:paraId="58CC3334" w14:textId="77777777"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The works must include the incorporation of metering to monitor cumulative energy generation (kWh) and rated output (kW) which is compatible with the BAS Energy Monitoring System provided by </w:t>
      </w:r>
      <w:proofErr w:type="spellStart"/>
      <w:r w:rsidRPr="008F40CF">
        <w:rPr>
          <w:rFonts w:cs="Verdana,Bold"/>
          <w:bCs/>
          <w:sz w:val="20"/>
          <w:szCs w:val="20"/>
        </w:rPr>
        <w:t>Elcomponent</w:t>
      </w:r>
      <w:proofErr w:type="spellEnd"/>
      <w:r w:rsidRPr="008F40CF">
        <w:rPr>
          <w:rFonts w:cs="Verdana,Bold"/>
          <w:bCs/>
          <w:sz w:val="20"/>
          <w:szCs w:val="20"/>
        </w:rPr>
        <w:t>.</w:t>
      </w:r>
    </w:p>
    <w:p w14:paraId="076C1978" w14:textId="77777777" w:rsidR="008F40CF" w:rsidRPr="008F40CF" w:rsidRDefault="008F40CF" w:rsidP="008F40CF">
      <w:pPr>
        <w:autoSpaceDE w:val="0"/>
        <w:autoSpaceDN w:val="0"/>
        <w:adjustRightInd w:val="0"/>
        <w:spacing w:after="0" w:line="240" w:lineRule="auto"/>
        <w:rPr>
          <w:rFonts w:cs="Verdana,Bold"/>
          <w:bCs/>
          <w:sz w:val="20"/>
          <w:szCs w:val="20"/>
        </w:rPr>
      </w:pPr>
    </w:p>
    <w:p w14:paraId="5CD273F5" w14:textId="11F43852" w:rsidR="008F40CF" w:rsidRDefault="00E16233" w:rsidP="00882829">
      <w:pPr>
        <w:pStyle w:val="Heading2"/>
        <w:numPr>
          <w:ilvl w:val="1"/>
          <w:numId w:val="21"/>
        </w:numPr>
      </w:pPr>
      <w:r>
        <w:t xml:space="preserve"> </w:t>
      </w:r>
      <w:bookmarkStart w:id="145" w:name="_Toc46155081"/>
      <w:r w:rsidR="008F40CF" w:rsidRPr="008F40CF">
        <w:t>Lighting and surge protection</w:t>
      </w:r>
      <w:bookmarkEnd w:id="145"/>
    </w:p>
    <w:p w14:paraId="655840BA" w14:textId="77777777" w:rsidR="008F40CF" w:rsidRPr="008F40CF" w:rsidRDefault="008F40CF" w:rsidP="008F40CF">
      <w:pPr>
        <w:autoSpaceDE w:val="0"/>
        <w:autoSpaceDN w:val="0"/>
        <w:adjustRightInd w:val="0"/>
        <w:spacing w:after="0" w:line="240" w:lineRule="auto"/>
        <w:rPr>
          <w:rFonts w:cs="Verdana,Bold"/>
          <w:b/>
          <w:bCs/>
          <w:sz w:val="20"/>
          <w:szCs w:val="20"/>
        </w:rPr>
      </w:pPr>
    </w:p>
    <w:p w14:paraId="10B76568" w14:textId="2B53C11C"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The possible effects of a direct or indirect lightning strike need to be considered. A lightning and surge protection risk assessment, including of data or control circuits and existing lightning protection system (LPS), should be carried out according to BS EN 62305.</w:t>
      </w:r>
    </w:p>
    <w:p w14:paraId="47240EC9" w14:textId="77777777" w:rsidR="008F40CF" w:rsidRPr="008F40CF" w:rsidRDefault="008F40CF" w:rsidP="008F40CF">
      <w:pPr>
        <w:autoSpaceDE w:val="0"/>
        <w:autoSpaceDN w:val="0"/>
        <w:adjustRightInd w:val="0"/>
        <w:spacing w:after="0" w:line="240" w:lineRule="auto"/>
        <w:rPr>
          <w:rFonts w:cs="Verdana,Bold"/>
          <w:bCs/>
          <w:sz w:val="20"/>
          <w:szCs w:val="20"/>
        </w:rPr>
      </w:pPr>
    </w:p>
    <w:p w14:paraId="66BA13BB" w14:textId="631F0E30" w:rsid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 xml:space="preserve">If the risk assessment indicates the need for lightning and surge </w:t>
      </w:r>
      <w:proofErr w:type="gramStart"/>
      <w:r w:rsidRPr="008F40CF">
        <w:rPr>
          <w:rFonts w:cs="Verdana,Bold"/>
          <w:bCs/>
          <w:sz w:val="20"/>
          <w:szCs w:val="20"/>
        </w:rPr>
        <w:t>protection</w:t>
      </w:r>
      <w:proofErr w:type="gramEnd"/>
      <w:r w:rsidRPr="008F40CF">
        <w:rPr>
          <w:rFonts w:cs="Verdana,Bold"/>
          <w:bCs/>
          <w:sz w:val="20"/>
          <w:szCs w:val="20"/>
        </w:rPr>
        <w:t xml:space="preserve"> then appropriately rated devices must be selected and installed in the correct lightning protection zone (LPZ) as detailed in BS EN 62305. For multifunctional solar car parks this will normally mean the installation of Type 1 and/ or Type 2 surge protection devices (SPDs)</w:t>
      </w:r>
      <w:r>
        <w:rPr>
          <w:rFonts w:cs="Verdana,Bold"/>
          <w:bCs/>
          <w:sz w:val="20"/>
          <w:szCs w:val="20"/>
        </w:rPr>
        <w:t>.</w:t>
      </w:r>
    </w:p>
    <w:p w14:paraId="54399248" w14:textId="5AA358A8" w:rsidR="008F40CF" w:rsidRDefault="008F40CF" w:rsidP="007256D3">
      <w:pPr>
        <w:autoSpaceDE w:val="0"/>
        <w:autoSpaceDN w:val="0"/>
        <w:adjustRightInd w:val="0"/>
        <w:spacing w:after="0" w:line="240" w:lineRule="auto"/>
        <w:rPr>
          <w:rFonts w:cs="Verdana,Bold"/>
          <w:bCs/>
          <w:sz w:val="20"/>
          <w:szCs w:val="20"/>
        </w:rPr>
      </w:pPr>
    </w:p>
    <w:p w14:paraId="70F970B0" w14:textId="6453C663" w:rsidR="008F40CF" w:rsidRDefault="00E16233" w:rsidP="00882829">
      <w:pPr>
        <w:pStyle w:val="Heading2"/>
        <w:numPr>
          <w:ilvl w:val="1"/>
          <w:numId w:val="21"/>
        </w:numPr>
      </w:pPr>
      <w:r>
        <w:t xml:space="preserve"> </w:t>
      </w:r>
      <w:bookmarkStart w:id="146" w:name="_Toc46155082"/>
      <w:r w:rsidR="008F40CF" w:rsidRPr="008F40CF">
        <w:t>Decommissioning plan – End of life considerations</w:t>
      </w:r>
      <w:bookmarkEnd w:id="146"/>
    </w:p>
    <w:p w14:paraId="1886C806" w14:textId="77777777" w:rsidR="008F40CF" w:rsidRPr="008F40CF" w:rsidRDefault="008F40CF" w:rsidP="008F40CF">
      <w:pPr>
        <w:autoSpaceDE w:val="0"/>
        <w:autoSpaceDN w:val="0"/>
        <w:adjustRightInd w:val="0"/>
        <w:spacing w:after="0" w:line="240" w:lineRule="auto"/>
        <w:rPr>
          <w:rFonts w:cs="Verdana,Bold"/>
          <w:b/>
          <w:bCs/>
          <w:sz w:val="20"/>
          <w:szCs w:val="20"/>
        </w:rPr>
      </w:pPr>
    </w:p>
    <w:p w14:paraId="2C650580" w14:textId="4E35EE40" w:rsidR="008F40CF" w:rsidRPr="008F40CF"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t>The project should be designed with decommissioning and end of life responsibilities, in accordance with the good practice required by the CDM regulations. This should not only include the practicalities of dismantling and removing the infrastructure of the</w:t>
      </w:r>
      <w:r w:rsidR="008105FC">
        <w:rPr>
          <w:rFonts w:cs="Verdana,Bold"/>
          <w:bCs/>
          <w:sz w:val="20"/>
          <w:szCs w:val="20"/>
        </w:rPr>
        <w:t xml:space="preserve"> </w:t>
      </w:r>
      <w:r w:rsidRPr="008F40CF">
        <w:rPr>
          <w:rFonts w:cs="Verdana,Bold"/>
          <w:bCs/>
          <w:sz w:val="20"/>
          <w:szCs w:val="20"/>
        </w:rPr>
        <w:t>solar systems</w:t>
      </w:r>
      <w:r w:rsidR="008105FC">
        <w:rPr>
          <w:rFonts w:cs="Verdana,Bold"/>
          <w:bCs/>
          <w:sz w:val="20"/>
          <w:szCs w:val="20"/>
        </w:rPr>
        <w:t>,</w:t>
      </w:r>
      <w:r w:rsidRPr="008F40CF">
        <w:rPr>
          <w:rFonts w:cs="Verdana,Bold"/>
          <w:bCs/>
          <w:sz w:val="20"/>
          <w:szCs w:val="20"/>
        </w:rPr>
        <w:t xml:space="preserve"> but also detail how the waste will be dealt with, any associated environmental impacts and what restoration work is required/ will be completed.</w:t>
      </w:r>
    </w:p>
    <w:p w14:paraId="50F47895" w14:textId="3A90D931" w:rsidR="008F40CF" w:rsidRPr="00C53BD1" w:rsidRDefault="008F40CF" w:rsidP="008F40CF">
      <w:pPr>
        <w:autoSpaceDE w:val="0"/>
        <w:autoSpaceDN w:val="0"/>
        <w:adjustRightInd w:val="0"/>
        <w:spacing w:after="0" w:line="240" w:lineRule="auto"/>
        <w:rPr>
          <w:rFonts w:cs="Verdana,Bold"/>
          <w:bCs/>
          <w:sz w:val="20"/>
          <w:szCs w:val="20"/>
        </w:rPr>
      </w:pPr>
      <w:r w:rsidRPr="008F40CF">
        <w:rPr>
          <w:rFonts w:cs="Verdana,Bold"/>
          <w:bCs/>
          <w:sz w:val="20"/>
          <w:szCs w:val="20"/>
        </w:rPr>
        <w:lastRenderedPageBreak/>
        <w:t>The decommissioning plan should clearly state how the applicable waste regulations  will be met, identify any reusable or recyclable components of the system and how these will be managed (i.e. through compliant waste management services such as PV Cycle ), and detail how other waste will be segregated and disposed of.</w:t>
      </w:r>
    </w:p>
    <w:p w14:paraId="2351372A" w14:textId="74496A26" w:rsidR="008E005E" w:rsidRPr="00AA21DB" w:rsidRDefault="008E005E" w:rsidP="007C3FE6">
      <w:pPr>
        <w:tabs>
          <w:tab w:val="left" w:pos="8235"/>
        </w:tabs>
        <w:rPr>
          <w:sz w:val="20"/>
          <w:szCs w:val="20"/>
        </w:rPr>
      </w:pPr>
    </w:p>
    <w:sectPr w:rsidR="008E005E" w:rsidRPr="00AA21DB" w:rsidSect="00A6287F">
      <w:headerReference w:type="first" r:id="rId21"/>
      <w:type w:val="continuous"/>
      <w:pgSz w:w="11906" w:h="16838" w:code="9"/>
      <w:pgMar w:top="720" w:right="720" w:bottom="720" w:left="720" w:header="22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4F87C2" w14:textId="77777777" w:rsidR="00AC3C43" w:rsidRDefault="00AC3C43" w:rsidP="0069020F">
      <w:pPr>
        <w:spacing w:after="0" w:line="240" w:lineRule="auto"/>
      </w:pPr>
      <w:r>
        <w:separator/>
      </w:r>
    </w:p>
  </w:endnote>
  <w:endnote w:type="continuationSeparator" w:id="0">
    <w:p w14:paraId="0D1034C2" w14:textId="77777777" w:rsidR="00AC3C43" w:rsidRDefault="00AC3C43" w:rsidP="006902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889" w:type="dxa"/>
      <w:tblLook w:val="04A0" w:firstRow="1" w:lastRow="0" w:firstColumn="1" w:lastColumn="0" w:noHBand="0" w:noVBand="1"/>
    </w:tblPr>
    <w:tblGrid>
      <w:gridCol w:w="3080"/>
      <w:gridCol w:w="3081"/>
      <w:gridCol w:w="3728"/>
    </w:tblGrid>
    <w:tr w:rsidR="00021BE2" w14:paraId="0BBCA6A4" w14:textId="77777777" w:rsidTr="005D50B4">
      <w:tc>
        <w:tcPr>
          <w:tcW w:w="3080" w:type="dxa"/>
        </w:tcPr>
        <w:p w14:paraId="56C856E4" w14:textId="77777777" w:rsidR="00021BE2" w:rsidRDefault="00021BE2" w:rsidP="009F4D6F">
          <w:pPr>
            <w:pStyle w:val="Footer"/>
            <w:tabs>
              <w:tab w:val="clear" w:pos="4513"/>
              <w:tab w:val="clear" w:pos="9026"/>
              <w:tab w:val="left" w:pos="1222"/>
            </w:tabs>
            <w:spacing w:after="0" w:line="360" w:lineRule="auto"/>
            <w:jc w:val="right"/>
          </w:pPr>
        </w:p>
      </w:tc>
      <w:tc>
        <w:tcPr>
          <w:tcW w:w="3081" w:type="dxa"/>
        </w:tcPr>
        <w:p w14:paraId="5EBA4AAF" w14:textId="3048AA48" w:rsidR="00021BE2" w:rsidRPr="00F87EDC" w:rsidRDefault="00021BE2" w:rsidP="009F4D6F">
          <w:pPr>
            <w:jc w:val="center"/>
            <w:rPr>
              <w:rFonts w:ascii="Arial" w:hAnsi="Arial" w:cs="Arial"/>
              <w:sz w:val="20"/>
              <w:szCs w:val="20"/>
            </w:rPr>
          </w:pPr>
          <w:r w:rsidRPr="00F87EDC">
            <w:rPr>
              <w:rFonts w:ascii="Arial" w:hAnsi="Arial" w:cs="Arial"/>
              <w:sz w:val="20"/>
              <w:szCs w:val="20"/>
            </w:rPr>
            <w:t xml:space="preserve">Page </w:t>
          </w:r>
          <w:r w:rsidRPr="00F87EDC">
            <w:rPr>
              <w:rFonts w:ascii="Arial" w:hAnsi="Arial" w:cs="Arial"/>
              <w:sz w:val="20"/>
              <w:szCs w:val="20"/>
            </w:rPr>
            <w:fldChar w:fldCharType="begin"/>
          </w:r>
          <w:r w:rsidRPr="00F87EDC">
            <w:rPr>
              <w:rFonts w:ascii="Arial" w:hAnsi="Arial" w:cs="Arial"/>
              <w:sz w:val="20"/>
              <w:szCs w:val="20"/>
            </w:rPr>
            <w:instrText xml:space="preserve"> PAGE </w:instrText>
          </w:r>
          <w:r w:rsidRPr="00F87EDC">
            <w:rPr>
              <w:rFonts w:ascii="Arial" w:hAnsi="Arial" w:cs="Arial"/>
              <w:sz w:val="20"/>
              <w:szCs w:val="20"/>
            </w:rPr>
            <w:fldChar w:fldCharType="separate"/>
          </w:r>
          <w:r>
            <w:rPr>
              <w:rFonts w:ascii="Arial" w:hAnsi="Arial" w:cs="Arial"/>
              <w:noProof/>
              <w:sz w:val="20"/>
              <w:szCs w:val="20"/>
            </w:rPr>
            <w:t>5</w:t>
          </w:r>
          <w:r w:rsidRPr="00F87EDC">
            <w:rPr>
              <w:rFonts w:ascii="Arial" w:hAnsi="Arial" w:cs="Arial"/>
              <w:sz w:val="20"/>
              <w:szCs w:val="20"/>
            </w:rPr>
            <w:fldChar w:fldCharType="end"/>
          </w:r>
          <w:r w:rsidRPr="00F87EDC">
            <w:rPr>
              <w:rFonts w:ascii="Arial" w:hAnsi="Arial" w:cs="Arial"/>
              <w:sz w:val="20"/>
              <w:szCs w:val="20"/>
            </w:rPr>
            <w:t xml:space="preserve"> of </w:t>
          </w:r>
          <w:r w:rsidRPr="00F87EDC">
            <w:rPr>
              <w:rFonts w:ascii="Arial" w:hAnsi="Arial" w:cs="Arial"/>
              <w:sz w:val="20"/>
              <w:szCs w:val="20"/>
            </w:rPr>
            <w:fldChar w:fldCharType="begin"/>
          </w:r>
          <w:r w:rsidRPr="00F87EDC">
            <w:rPr>
              <w:rFonts w:ascii="Arial" w:hAnsi="Arial" w:cs="Arial"/>
              <w:sz w:val="20"/>
              <w:szCs w:val="20"/>
            </w:rPr>
            <w:instrText xml:space="preserve"> NUMPAGES  </w:instrText>
          </w:r>
          <w:r w:rsidRPr="00F87EDC">
            <w:rPr>
              <w:rFonts w:ascii="Arial" w:hAnsi="Arial" w:cs="Arial"/>
              <w:sz w:val="20"/>
              <w:szCs w:val="20"/>
            </w:rPr>
            <w:fldChar w:fldCharType="separate"/>
          </w:r>
          <w:r>
            <w:rPr>
              <w:rFonts w:ascii="Arial" w:hAnsi="Arial" w:cs="Arial"/>
              <w:noProof/>
              <w:sz w:val="20"/>
              <w:szCs w:val="20"/>
            </w:rPr>
            <w:t>30</w:t>
          </w:r>
          <w:r w:rsidRPr="00F87EDC">
            <w:rPr>
              <w:rFonts w:ascii="Arial" w:hAnsi="Arial" w:cs="Arial"/>
              <w:sz w:val="20"/>
              <w:szCs w:val="20"/>
            </w:rPr>
            <w:fldChar w:fldCharType="end"/>
          </w:r>
        </w:p>
        <w:p w14:paraId="2BCFFDF5" w14:textId="77777777" w:rsidR="00021BE2" w:rsidRDefault="00021BE2" w:rsidP="009F4D6F">
          <w:pPr>
            <w:pStyle w:val="Footer"/>
            <w:tabs>
              <w:tab w:val="clear" w:pos="4513"/>
              <w:tab w:val="clear" w:pos="9026"/>
              <w:tab w:val="left" w:pos="1222"/>
            </w:tabs>
            <w:spacing w:after="0" w:line="360" w:lineRule="auto"/>
            <w:jc w:val="right"/>
          </w:pPr>
        </w:p>
      </w:tc>
      <w:tc>
        <w:tcPr>
          <w:tcW w:w="3728" w:type="dxa"/>
        </w:tcPr>
        <w:p w14:paraId="654E666F" w14:textId="77777777" w:rsidR="00021BE2" w:rsidRDefault="00021BE2" w:rsidP="009F4D6F">
          <w:pPr>
            <w:pStyle w:val="Footer"/>
            <w:tabs>
              <w:tab w:val="clear" w:pos="4513"/>
              <w:tab w:val="clear" w:pos="9026"/>
              <w:tab w:val="left" w:pos="1222"/>
            </w:tabs>
            <w:spacing w:after="0" w:line="360" w:lineRule="auto"/>
            <w:jc w:val="right"/>
          </w:pPr>
        </w:p>
      </w:tc>
    </w:tr>
  </w:tbl>
  <w:p w14:paraId="5F518DC9" w14:textId="77777777" w:rsidR="00021BE2" w:rsidRPr="00D35686" w:rsidRDefault="00021BE2" w:rsidP="00D35686">
    <w:pPr>
      <w:pStyle w:val="Footer"/>
      <w:tabs>
        <w:tab w:val="clear" w:pos="4513"/>
        <w:tab w:val="clear" w:pos="9026"/>
        <w:tab w:val="left" w:pos="1222"/>
      </w:tabs>
      <w:spacing w:after="0" w:line="360" w:lineRule="auto"/>
      <w:jc w:val="right"/>
      <w:rPr>
        <w:sz w:val="6"/>
        <w:szCs w:val="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CF5878" w14:textId="7BB848EB" w:rsidR="00021BE2" w:rsidRDefault="00021BE2" w:rsidP="0021614E">
    <w:pPr>
      <w:pStyle w:val="Footer"/>
      <w:spacing w:after="0" w:line="240" w:lineRule="auto"/>
    </w:pPr>
    <w:r>
      <w:rPr>
        <w:noProof/>
      </w:rPr>
      <w:drawing>
        <wp:anchor distT="0" distB="0" distL="114300" distR="114300" simplePos="0" relativeHeight="251662848" behindDoc="0" locked="0" layoutInCell="1" allowOverlap="1" wp14:anchorId="1659986A" wp14:editId="73F139C1">
          <wp:simplePos x="0" y="0"/>
          <wp:positionH relativeFrom="page">
            <wp:posOffset>19050</wp:posOffset>
          </wp:positionH>
          <wp:positionV relativeFrom="paragraph">
            <wp:posOffset>-1015366</wp:posOffset>
          </wp:positionV>
          <wp:extent cx="7543800" cy="118808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oter-image-arctic-confortlessbreen-glacier.jpg"/>
                  <pic:cNvPicPr/>
                </pic:nvPicPr>
                <pic:blipFill>
                  <a:blip r:embed="rId1">
                    <a:extLst>
                      <a:ext uri="{28A0092B-C50C-407E-A947-70E740481C1C}">
                        <a14:useLocalDpi xmlns:a14="http://schemas.microsoft.com/office/drawing/2010/main" val="0"/>
                      </a:ext>
                    </a:extLst>
                  </a:blip>
                  <a:stretch>
                    <a:fillRect/>
                  </a:stretch>
                </pic:blipFill>
                <pic:spPr>
                  <a:xfrm>
                    <a:off x="0" y="0"/>
                    <a:ext cx="7543800" cy="118808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9BA058" w14:textId="77777777" w:rsidR="00AC3C43" w:rsidRDefault="00AC3C43" w:rsidP="0069020F">
      <w:pPr>
        <w:spacing w:after="0" w:line="240" w:lineRule="auto"/>
      </w:pPr>
      <w:r>
        <w:separator/>
      </w:r>
    </w:p>
  </w:footnote>
  <w:footnote w:type="continuationSeparator" w:id="0">
    <w:p w14:paraId="77402151" w14:textId="77777777" w:rsidR="00AC3C43" w:rsidRDefault="00AC3C43" w:rsidP="006902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31" w:type="dxa"/>
      <w:tblBorders>
        <w:bottom w:val="single" w:sz="4" w:space="0" w:color="auto"/>
      </w:tblBorders>
      <w:tblLayout w:type="fixed"/>
      <w:tblLook w:val="04A0" w:firstRow="1" w:lastRow="0" w:firstColumn="1" w:lastColumn="0" w:noHBand="0" w:noVBand="1"/>
    </w:tblPr>
    <w:tblGrid>
      <w:gridCol w:w="4644"/>
      <w:gridCol w:w="5387"/>
    </w:tblGrid>
    <w:tr w:rsidR="00021BE2" w:rsidRPr="000B2FD6" w14:paraId="604B6725" w14:textId="77777777" w:rsidTr="483C9A1B">
      <w:trPr>
        <w:trHeight w:val="983"/>
      </w:trPr>
      <w:tc>
        <w:tcPr>
          <w:tcW w:w="4644" w:type="dxa"/>
        </w:tcPr>
        <w:p w14:paraId="612570EB" w14:textId="77777777" w:rsidR="00021BE2" w:rsidRPr="000B2FD6" w:rsidRDefault="00021BE2" w:rsidP="005749F6">
          <w:pPr>
            <w:pStyle w:val="Header"/>
            <w:spacing w:after="0" w:line="240" w:lineRule="auto"/>
            <w:rPr>
              <w:rFonts w:ascii="Arial" w:hAnsi="Arial" w:cs="Arial"/>
              <w:b/>
              <w:noProof/>
              <w:sz w:val="28"/>
              <w:szCs w:val="28"/>
            </w:rPr>
          </w:pPr>
        </w:p>
        <w:p w14:paraId="7469C926" w14:textId="77777777" w:rsidR="00021BE2" w:rsidRDefault="00021BE2" w:rsidP="005749F6">
          <w:pPr>
            <w:pStyle w:val="Header"/>
            <w:spacing w:after="0" w:line="360" w:lineRule="auto"/>
            <w:rPr>
              <w:rFonts w:ascii="Arial" w:hAnsi="Arial" w:cs="Arial"/>
              <w:b/>
              <w:noProof/>
              <w:sz w:val="28"/>
              <w:szCs w:val="28"/>
            </w:rPr>
          </w:pPr>
          <w:r w:rsidRPr="000B2FD6">
            <w:rPr>
              <w:rFonts w:ascii="Arial" w:hAnsi="Arial" w:cs="Arial"/>
              <w:b/>
              <w:noProof/>
              <w:sz w:val="28"/>
              <w:szCs w:val="28"/>
            </w:rPr>
            <w:t>ESTATES</w:t>
          </w:r>
        </w:p>
        <w:p w14:paraId="1956B895" w14:textId="77777777" w:rsidR="00021BE2" w:rsidRPr="00177EEE" w:rsidRDefault="00021BE2" w:rsidP="005749F6">
          <w:pPr>
            <w:pStyle w:val="Header"/>
            <w:spacing w:after="0" w:line="360" w:lineRule="auto"/>
            <w:rPr>
              <w:rFonts w:ascii="Arial" w:hAnsi="Arial" w:cs="Arial"/>
              <w:b/>
              <w:noProof/>
            </w:rPr>
          </w:pPr>
        </w:p>
      </w:tc>
      <w:tc>
        <w:tcPr>
          <w:tcW w:w="5387" w:type="dxa"/>
        </w:tcPr>
        <w:p w14:paraId="2EF3F6AF" w14:textId="77777777" w:rsidR="00021BE2" w:rsidRPr="000B2FD6" w:rsidRDefault="00021BE2" w:rsidP="005749F6">
          <w:pPr>
            <w:pStyle w:val="Header"/>
            <w:spacing w:after="0" w:line="360" w:lineRule="auto"/>
            <w:jc w:val="right"/>
            <w:rPr>
              <w:rFonts w:ascii="Arial" w:hAnsi="Arial" w:cs="Arial"/>
              <w:b/>
              <w:bCs/>
              <w:sz w:val="52"/>
            </w:rPr>
          </w:pPr>
          <w:r>
            <w:rPr>
              <w:rFonts w:ascii="Arial" w:hAnsi="Arial" w:cs="Arial"/>
              <w:b/>
              <w:bCs/>
              <w:noProof/>
              <w:sz w:val="52"/>
            </w:rPr>
            <w:drawing>
              <wp:inline distT="0" distB="0" distL="0" distR="0" wp14:anchorId="53A7D7CC" wp14:editId="690E9901">
                <wp:extent cx="2419350" cy="53340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2419350" cy="533400"/>
                        </a:xfrm>
                        <a:prstGeom prst="rect">
                          <a:avLst/>
                        </a:prstGeom>
                        <a:noFill/>
                        <a:ln w="9525">
                          <a:noFill/>
                          <a:miter lim="800000"/>
                          <a:headEnd/>
                          <a:tailEnd/>
                        </a:ln>
                      </pic:spPr>
                    </pic:pic>
                  </a:graphicData>
                </a:graphic>
              </wp:inline>
            </w:drawing>
          </w:r>
        </w:p>
      </w:tc>
    </w:tr>
  </w:tbl>
  <w:p w14:paraId="47C0F2E6" w14:textId="77777777" w:rsidR="00021BE2" w:rsidRPr="00376E0A" w:rsidRDefault="00021BE2" w:rsidP="009B6F0C">
    <w:pPr>
      <w:pStyle w:val="Header"/>
      <w:spacing w:after="0" w:line="240"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489"/>
      <w:gridCol w:w="3489"/>
      <w:gridCol w:w="3489"/>
    </w:tblGrid>
    <w:tr w:rsidR="00021BE2" w14:paraId="60E03F99" w14:textId="77777777" w:rsidTr="79E8955B">
      <w:tc>
        <w:tcPr>
          <w:tcW w:w="3489" w:type="dxa"/>
        </w:tcPr>
        <w:p w14:paraId="482E4797" w14:textId="73313405" w:rsidR="00021BE2" w:rsidRDefault="00021BE2" w:rsidP="79E8955B">
          <w:pPr>
            <w:pStyle w:val="Header"/>
            <w:ind w:left="-115"/>
          </w:pPr>
        </w:p>
      </w:tc>
      <w:tc>
        <w:tcPr>
          <w:tcW w:w="3489" w:type="dxa"/>
        </w:tcPr>
        <w:p w14:paraId="642676CB" w14:textId="3DD78866" w:rsidR="00021BE2" w:rsidRDefault="00021BE2" w:rsidP="79E8955B">
          <w:pPr>
            <w:pStyle w:val="Header"/>
            <w:jc w:val="center"/>
          </w:pPr>
        </w:p>
      </w:tc>
      <w:tc>
        <w:tcPr>
          <w:tcW w:w="3489" w:type="dxa"/>
        </w:tcPr>
        <w:p w14:paraId="7ED50893" w14:textId="03E8F9FE" w:rsidR="00021BE2" w:rsidRDefault="00021BE2" w:rsidP="79E8955B">
          <w:pPr>
            <w:pStyle w:val="Header"/>
            <w:ind w:right="-115"/>
            <w:jc w:val="right"/>
          </w:pPr>
        </w:p>
      </w:tc>
    </w:tr>
  </w:tbl>
  <w:p w14:paraId="39595DB0" w14:textId="244D53C9" w:rsidR="00021BE2" w:rsidRDefault="00021BE2" w:rsidP="79E895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489"/>
      <w:gridCol w:w="3489"/>
      <w:gridCol w:w="3489"/>
    </w:tblGrid>
    <w:tr w:rsidR="00021BE2" w14:paraId="2B626E30" w14:textId="77777777" w:rsidTr="79E8955B">
      <w:tc>
        <w:tcPr>
          <w:tcW w:w="3489" w:type="dxa"/>
        </w:tcPr>
        <w:p w14:paraId="6F7BFC7E" w14:textId="349118D9" w:rsidR="00021BE2" w:rsidRDefault="00021BE2" w:rsidP="79E8955B">
          <w:pPr>
            <w:pStyle w:val="Header"/>
            <w:ind w:left="-115"/>
          </w:pPr>
        </w:p>
      </w:tc>
      <w:tc>
        <w:tcPr>
          <w:tcW w:w="3489" w:type="dxa"/>
        </w:tcPr>
        <w:p w14:paraId="7725C610" w14:textId="0C5FADE5" w:rsidR="00021BE2" w:rsidRDefault="00021BE2" w:rsidP="79E8955B">
          <w:pPr>
            <w:pStyle w:val="Header"/>
            <w:jc w:val="center"/>
          </w:pPr>
        </w:p>
      </w:tc>
      <w:tc>
        <w:tcPr>
          <w:tcW w:w="3489" w:type="dxa"/>
        </w:tcPr>
        <w:p w14:paraId="560818CA" w14:textId="4FB1A34F" w:rsidR="00021BE2" w:rsidRDefault="00021BE2" w:rsidP="79E8955B">
          <w:pPr>
            <w:pStyle w:val="Header"/>
            <w:ind w:right="-115"/>
            <w:jc w:val="right"/>
          </w:pPr>
        </w:p>
      </w:tc>
    </w:tr>
  </w:tbl>
  <w:p w14:paraId="3C3E9713" w14:textId="6E98B3CB" w:rsidR="00021BE2" w:rsidRDefault="00021BE2" w:rsidP="79E8955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489"/>
      <w:gridCol w:w="3489"/>
      <w:gridCol w:w="3489"/>
    </w:tblGrid>
    <w:tr w:rsidR="00021BE2" w14:paraId="1CB9130E" w14:textId="77777777" w:rsidTr="79E8955B">
      <w:tc>
        <w:tcPr>
          <w:tcW w:w="3489" w:type="dxa"/>
        </w:tcPr>
        <w:p w14:paraId="4114472A" w14:textId="04615143" w:rsidR="00021BE2" w:rsidRDefault="00021BE2" w:rsidP="79E8955B">
          <w:pPr>
            <w:pStyle w:val="Header"/>
            <w:ind w:left="-115"/>
          </w:pPr>
        </w:p>
      </w:tc>
      <w:tc>
        <w:tcPr>
          <w:tcW w:w="3489" w:type="dxa"/>
        </w:tcPr>
        <w:p w14:paraId="0EA1BE4D" w14:textId="6C21FD9A" w:rsidR="00021BE2" w:rsidRDefault="00021BE2" w:rsidP="79E8955B">
          <w:pPr>
            <w:pStyle w:val="Header"/>
            <w:jc w:val="center"/>
          </w:pPr>
        </w:p>
      </w:tc>
      <w:tc>
        <w:tcPr>
          <w:tcW w:w="3489" w:type="dxa"/>
        </w:tcPr>
        <w:p w14:paraId="5A0E82B2" w14:textId="714E8BAA" w:rsidR="00021BE2" w:rsidRDefault="00021BE2" w:rsidP="79E8955B">
          <w:pPr>
            <w:pStyle w:val="Header"/>
            <w:ind w:right="-115"/>
            <w:jc w:val="right"/>
          </w:pPr>
        </w:p>
      </w:tc>
    </w:tr>
  </w:tbl>
  <w:p w14:paraId="32AC2AFB" w14:textId="0156E359" w:rsidR="00021BE2" w:rsidRDefault="00021BE2" w:rsidP="79E895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F4C0057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705"/>
    <w:multiLevelType w:val="hybridMultilevel"/>
    <w:tmpl w:val="EBBAFA6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0DC1BA5"/>
    <w:multiLevelType w:val="hybridMultilevel"/>
    <w:tmpl w:val="68BEA0A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24C45C9"/>
    <w:multiLevelType w:val="hybridMultilevel"/>
    <w:tmpl w:val="C012FB2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03784401"/>
    <w:multiLevelType w:val="hybridMultilevel"/>
    <w:tmpl w:val="B87042B8"/>
    <w:lvl w:ilvl="0" w:tplc="8C3092FC">
      <w:start w:val="2"/>
      <w:numFmt w:val="decimal"/>
      <w:lvlText w:val="%1."/>
      <w:lvlJc w:val="left"/>
      <w:pPr>
        <w:ind w:left="785" w:hanging="360"/>
      </w:pPr>
      <w:rPr>
        <w:rFonts w:hint="default"/>
      </w:rPr>
    </w:lvl>
    <w:lvl w:ilvl="1" w:tplc="3B26A128">
      <w:start w:val="1"/>
      <w:numFmt w:val="decimal"/>
      <w:lvlText w:val="%1.%2"/>
      <w:lvlJc w:val="left"/>
      <w:pPr>
        <w:ind w:left="785" w:hanging="360"/>
      </w:pPr>
      <w:rPr>
        <w:rFonts w:hint="default"/>
      </w:rPr>
    </w:lvl>
    <w:lvl w:ilvl="2" w:tplc="18F49FA8">
      <w:start w:val="1"/>
      <w:numFmt w:val="decimal"/>
      <w:isLgl/>
      <w:lvlText w:val="%1.%2.%3"/>
      <w:lvlJc w:val="left"/>
      <w:pPr>
        <w:ind w:left="1145" w:hanging="720"/>
      </w:pPr>
      <w:rPr>
        <w:rFonts w:hint="default"/>
      </w:rPr>
    </w:lvl>
    <w:lvl w:ilvl="3" w:tplc="82E866D4">
      <w:start w:val="1"/>
      <w:numFmt w:val="decimal"/>
      <w:isLgl/>
      <w:lvlText w:val="%1.%2.%3.%4"/>
      <w:lvlJc w:val="left"/>
      <w:pPr>
        <w:ind w:left="1145" w:hanging="720"/>
      </w:pPr>
      <w:rPr>
        <w:rFonts w:hint="default"/>
      </w:rPr>
    </w:lvl>
    <w:lvl w:ilvl="4" w:tplc="3BA4969E">
      <w:start w:val="1"/>
      <w:numFmt w:val="decimal"/>
      <w:isLgl/>
      <w:lvlText w:val="%1.%2.%3.%4.%5"/>
      <w:lvlJc w:val="left"/>
      <w:pPr>
        <w:ind w:left="1145" w:hanging="720"/>
      </w:pPr>
      <w:rPr>
        <w:rFonts w:hint="default"/>
      </w:rPr>
    </w:lvl>
    <w:lvl w:ilvl="5" w:tplc="9084BC54">
      <w:start w:val="1"/>
      <w:numFmt w:val="decimal"/>
      <w:isLgl/>
      <w:lvlText w:val="%1.%2.%3.%4.%5.%6"/>
      <w:lvlJc w:val="left"/>
      <w:pPr>
        <w:ind w:left="1505" w:hanging="1080"/>
      </w:pPr>
      <w:rPr>
        <w:rFonts w:hint="default"/>
      </w:rPr>
    </w:lvl>
    <w:lvl w:ilvl="6" w:tplc="62D4BCF8">
      <w:start w:val="1"/>
      <w:numFmt w:val="decimal"/>
      <w:isLgl/>
      <w:lvlText w:val="%1.%2.%3.%4.%5.%6.%7"/>
      <w:lvlJc w:val="left"/>
      <w:pPr>
        <w:ind w:left="1505" w:hanging="1080"/>
      </w:pPr>
      <w:rPr>
        <w:rFonts w:hint="default"/>
      </w:rPr>
    </w:lvl>
    <w:lvl w:ilvl="7" w:tplc="017E7FC2">
      <w:start w:val="1"/>
      <w:numFmt w:val="decimal"/>
      <w:isLgl/>
      <w:lvlText w:val="%1.%2.%3.%4.%5.%6.%7.%8"/>
      <w:lvlJc w:val="left"/>
      <w:pPr>
        <w:ind w:left="1865" w:hanging="1440"/>
      </w:pPr>
      <w:rPr>
        <w:rFonts w:hint="default"/>
      </w:rPr>
    </w:lvl>
    <w:lvl w:ilvl="8" w:tplc="D14E4780">
      <w:start w:val="1"/>
      <w:numFmt w:val="decimal"/>
      <w:isLgl/>
      <w:lvlText w:val="%1.%2.%3.%4.%5.%6.%7.%8.%9"/>
      <w:lvlJc w:val="left"/>
      <w:pPr>
        <w:ind w:left="1865" w:hanging="1440"/>
      </w:pPr>
      <w:rPr>
        <w:rFonts w:hint="default"/>
      </w:rPr>
    </w:lvl>
  </w:abstractNum>
  <w:abstractNum w:abstractNumId="5" w15:restartNumberingAfterBreak="0">
    <w:nsid w:val="0464143B"/>
    <w:multiLevelType w:val="hybridMultilevel"/>
    <w:tmpl w:val="7BB8DB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A41D39"/>
    <w:multiLevelType w:val="hybridMultilevel"/>
    <w:tmpl w:val="4F083F20"/>
    <w:lvl w:ilvl="0" w:tplc="9F68D648">
      <w:start w:val="1"/>
      <w:numFmt w:val="decimal"/>
      <w:lvlText w:val="%1."/>
      <w:lvlJc w:val="left"/>
      <w:pPr>
        <w:ind w:left="785" w:hanging="360"/>
      </w:pPr>
      <w:rPr>
        <w:rFonts w:hint="default"/>
      </w:rPr>
    </w:lvl>
    <w:lvl w:ilvl="1" w:tplc="22BAA7CA">
      <w:start w:val="7"/>
      <w:numFmt w:val="decimal"/>
      <w:lvlText w:val="%1.%2"/>
      <w:lvlJc w:val="left"/>
      <w:pPr>
        <w:ind w:left="785" w:hanging="360"/>
      </w:pPr>
      <w:rPr>
        <w:rFonts w:hint="default"/>
      </w:rPr>
    </w:lvl>
    <w:lvl w:ilvl="2" w:tplc="6D7E0C40">
      <w:start w:val="1"/>
      <w:numFmt w:val="decimal"/>
      <w:isLgl/>
      <w:lvlText w:val="%1.%2.%3"/>
      <w:lvlJc w:val="left"/>
      <w:pPr>
        <w:ind w:left="1145" w:hanging="720"/>
      </w:pPr>
      <w:rPr>
        <w:rFonts w:hint="default"/>
      </w:rPr>
    </w:lvl>
    <w:lvl w:ilvl="3" w:tplc="5836979C">
      <w:start w:val="1"/>
      <w:numFmt w:val="decimal"/>
      <w:isLgl/>
      <w:lvlText w:val="%1.%2.%3.%4"/>
      <w:lvlJc w:val="left"/>
      <w:pPr>
        <w:ind w:left="1145" w:hanging="720"/>
      </w:pPr>
      <w:rPr>
        <w:rFonts w:hint="default"/>
      </w:rPr>
    </w:lvl>
    <w:lvl w:ilvl="4" w:tplc="A1C6B742">
      <w:start w:val="1"/>
      <w:numFmt w:val="decimal"/>
      <w:isLgl/>
      <w:lvlText w:val="%1.%2.%3.%4.%5"/>
      <w:lvlJc w:val="left"/>
      <w:pPr>
        <w:ind w:left="1145" w:hanging="720"/>
      </w:pPr>
      <w:rPr>
        <w:rFonts w:hint="default"/>
      </w:rPr>
    </w:lvl>
    <w:lvl w:ilvl="5" w:tplc="F40AAB2A">
      <w:start w:val="1"/>
      <w:numFmt w:val="decimal"/>
      <w:isLgl/>
      <w:lvlText w:val="%1.%2.%3.%4.%5.%6"/>
      <w:lvlJc w:val="left"/>
      <w:pPr>
        <w:ind w:left="1505" w:hanging="1080"/>
      </w:pPr>
      <w:rPr>
        <w:rFonts w:hint="default"/>
      </w:rPr>
    </w:lvl>
    <w:lvl w:ilvl="6" w:tplc="FB1ABF5A">
      <w:start w:val="1"/>
      <w:numFmt w:val="decimal"/>
      <w:isLgl/>
      <w:lvlText w:val="%1.%2.%3.%4.%5.%6.%7"/>
      <w:lvlJc w:val="left"/>
      <w:pPr>
        <w:ind w:left="1505" w:hanging="1080"/>
      </w:pPr>
      <w:rPr>
        <w:rFonts w:hint="default"/>
      </w:rPr>
    </w:lvl>
    <w:lvl w:ilvl="7" w:tplc="6652B9B2">
      <w:start w:val="1"/>
      <w:numFmt w:val="decimal"/>
      <w:isLgl/>
      <w:lvlText w:val="%1.%2.%3.%4.%5.%6.%7.%8"/>
      <w:lvlJc w:val="left"/>
      <w:pPr>
        <w:ind w:left="1865" w:hanging="1440"/>
      </w:pPr>
      <w:rPr>
        <w:rFonts w:hint="default"/>
      </w:rPr>
    </w:lvl>
    <w:lvl w:ilvl="8" w:tplc="54A6F76A">
      <w:start w:val="1"/>
      <w:numFmt w:val="decimal"/>
      <w:isLgl/>
      <w:lvlText w:val="%1.%2.%3.%4.%5.%6.%7.%8.%9"/>
      <w:lvlJc w:val="left"/>
      <w:pPr>
        <w:ind w:left="1865" w:hanging="1440"/>
      </w:pPr>
      <w:rPr>
        <w:rFonts w:hint="default"/>
      </w:rPr>
    </w:lvl>
  </w:abstractNum>
  <w:abstractNum w:abstractNumId="7" w15:restartNumberingAfterBreak="0">
    <w:nsid w:val="05C32CB0"/>
    <w:multiLevelType w:val="hybridMultilevel"/>
    <w:tmpl w:val="7ABC0D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F4256"/>
    <w:multiLevelType w:val="hybridMultilevel"/>
    <w:tmpl w:val="4CC2200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060358AB"/>
    <w:multiLevelType w:val="hybridMultilevel"/>
    <w:tmpl w:val="B54C9D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D076E7"/>
    <w:multiLevelType w:val="hybridMultilevel"/>
    <w:tmpl w:val="0809001D"/>
    <w:styleLink w:val="JoeList"/>
    <w:lvl w:ilvl="0" w:tplc="5F9EB22A">
      <w:start w:val="1"/>
      <w:numFmt w:val="decimal"/>
      <w:lvlText w:val="%1)"/>
      <w:lvlJc w:val="left"/>
      <w:pPr>
        <w:ind w:left="360" w:hanging="360"/>
      </w:pPr>
    </w:lvl>
    <w:lvl w:ilvl="1" w:tplc="939434A2">
      <w:start w:val="1"/>
      <w:numFmt w:val="lowerLetter"/>
      <w:lvlText w:val="%2)"/>
      <w:lvlJc w:val="left"/>
      <w:pPr>
        <w:ind w:left="720" w:hanging="360"/>
      </w:pPr>
    </w:lvl>
    <w:lvl w:ilvl="2" w:tplc="AA4A86EC">
      <w:start w:val="1"/>
      <w:numFmt w:val="lowerRoman"/>
      <w:lvlText w:val="%3)"/>
      <w:lvlJc w:val="left"/>
      <w:pPr>
        <w:ind w:left="1080" w:hanging="360"/>
      </w:pPr>
    </w:lvl>
    <w:lvl w:ilvl="3" w:tplc="A17A3D1C">
      <w:start w:val="1"/>
      <w:numFmt w:val="decimal"/>
      <w:lvlText w:val="(%4)"/>
      <w:lvlJc w:val="left"/>
      <w:pPr>
        <w:ind w:left="1440" w:hanging="360"/>
      </w:pPr>
    </w:lvl>
    <w:lvl w:ilvl="4" w:tplc="B7AA8758">
      <w:start w:val="1"/>
      <w:numFmt w:val="lowerLetter"/>
      <w:lvlText w:val="(%5)"/>
      <w:lvlJc w:val="left"/>
      <w:pPr>
        <w:ind w:left="1800" w:hanging="360"/>
      </w:pPr>
    </w:lvl>
    <w:lvl w:ilvl="5" w:tplc="A9F0FBD8">
      <w:start w:val="1"/>
      <w:numFmt w:val="lowerRoman"/>
      <w:lvlText w:val="(%6)"/>
      <w:lvlJc w:val="left"/>
      <w:pPr>
        <w:ind w:left="2160" w:hanging="360"/>
      </w:pPr>
    </w:lvl>
    <w:lvl w:ilvl="6" w:tplc="210AE962">
      <w:start w:val="1"/>
      <w:numFmt w:val="decimal"/>
      <w:lvlText w:val="%7."/>
      <w:lvlJc w:val="left"/>
      <w:pPr>
        <w:ind w:left="2520" w:hanging="360"/>
      </w:pPr>
    </w:lvl>
    <w:lvl w:ilvl="7" w:tplc="16C4D668">
      <w:start w:val="1"/>
      <w:numFmt w:val="lowerLetter"/>
      <w:lvlText w:val="%8."/>
      <w:lvlJc w:val="left"/>
      <w:pPr>
        <w:ind w:left="2880" w:hanging="360"/>
      </w:pPr>
    </w:lvl>
    <w:lvl w:ilvl="8" w:tplc="169A64B4">
      <w:start w:val="1"/>
      <w:numFmt w:val="lowerRoman"/>
      <w:lvlText w:val="%9."/>
      <w:lvlJc w:val="left"/>
      <w:pPr>
        <w:ind w:left="3240" w:hanging="360"/>
      </w:pPr>
    </w:lvl>
  </w:abstractNum>
  <w:abstractNum w:abstractNumId="11" w15:restartNumberingAfterBreak="0">
    <w:nsid w:val="08DA49B2"/>
    <w:multiLevelType w:val="hybridMultilevel"/>
    <w:tmpl w:val="1108C4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DB56BDA"/>
    <w:multiLevelType w:val="hybridMultilevel"/>
    <w:tmpl w:val="294CA68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2C492AD3"/>
    <w:multiLevelType w:val="hybridMultilevel"/>
    <w:tmpl w:val="B7967790"/>
    <w:lvl w:ilvl="0" w:tplc="54FE03DE">
      <w:start w:val="1"/>
      <w:numFmt w:val="decimal"/>
      <w:lvlText w:val="%1."/>
      <w:lvlJc w:val="left"/>
      <w:pPr>
        <w:ind w:left="785" w:hanging="360"/>
      </w:pPr>
      <w:rPr>
        <w:rFonts w:hint="default"/>
      </w:rPr>
    </w:lvl>
    <w:lvl w:ilvl="1" w:tplc="9A3A0EB0">
      <w:start w:val="1"/>
      <w:numFmt w:val="decimal"/>
      <w:lvlText w:val="%1.%2"/>
      <w:lvlJc w:val="left"/>
      <w:pPr>
        <w:ind w:left="785" w:hanging="360"/>
      </w:pPr>
      <w:rPr>
        <w:rFonts w:hint="default"/>
      </w:rPr>
    </w:lvl>
    <w:lvl w:ilvl="2" w:tplc="E20C6C9C">
      <w:start w:val="1"/>
      <w:numFmt w:val="decimal"/>
      <w:isLgl/>
      <w:lvlText w:val="%1.%2.%3"/>
      <w:lvlJc w:val="left"/>
      <w:pPr>
        <w:ind w:left="1145" w:hanging="720"/>
      </w:pPr>
      <w:rPr>
        <w:rFonts w:hint="default"/>
      </w:rPr>
    </w:lvl>
    <w:lvl w:ilvl="3" w:tplc="3C94692C">
      <w:start w:val="1"/>
      <w:numFmt w:val="decimal"/>
      <w:isLgl/>
      <w:lvlText w:val="%1.%2.%3.%4"/>
      <w:lvlJc w:val="left"/>
      <w:pPr>
        <w:ind w:left="1145" w:hanging="720"/>
      </w:pPr>
      <w:rPr>
        <w:rFonts w:hint="default"/>
      </w:rPr>
    </w:lvl>
    <w:lvl w:ilvl="4" w:tplc="4CC6CE2A">
      <w:start w:val="1"/>
      <w:numFmt w:val="decimal"/>
      <w:isLgl/>
      <w:lvlText w:val="%1.%2.%3.%4.%5"/>
      <w:lvlJc w:val="left"/>
      <w:pPr>
        <w:ind w:left="1145" w:hanging="720"/>
      </w:pPr>
      <w:rPr>
        <w:rFonts w:hint="default"/>
      </w:rPr>
    </w:lvl>
    <w:lvl w:ilvl="5" w:tplc="AE580EEC">
      <w:start w:val="1"/>
      <w:numFmt w:val="decimal"/>
      <w:isLgl/>
      <w:lvlText w:val="%1.%2.%3.%4.%5.%6"/>
      <w:lvlJc w:val="left"/>
      <w:pPr>
        <w:ind w:left="1505" w:hanging="1080"/>
      </w:pPr>
      <w:rPr>
        <w:rFonts w:hint="default"/>
      </w:rPr>
    </w:lvl>
    <w:lvl w:ilvl="6" w:tplc="C0A4F298">
      <w:start w:val="1"/>
      <w:numFmt w:val="decimal"/>
      <w:isLgl/>
      <w:lvlText w:val="%1.%2.%3.%4.%5.%6.%7"/>
      <w:lvlJc w:val="left"/>
      <w:pPr>
        <w:ind w:left="1505" w:hanging="1080"/>
      </w:pPr>
      <w:rPr>
        <w:rFonts w:hint="default"/>
      </w:rPr>
    </w:lvl>
    <w:lvl w:ilvl="7" w:tplc="4CC46FCC">
      <w:start w:val="1"/>
      <w:numFmt w:val="decimal"/>
      <w:isLgl/>
      <w:lvlText w:val="%1.%2.%3.%4.%5.%6.%7.%8"/>
      <w:lvlJc w:val="left"/>
      <w:pPr>
        <w:ind w:left="1865" w:hanging="1440"/>
      </w:pPr>
      <w:rPr>
        <w:rFonts w:hint="default"/>
      </w:rPr>
    </w:lvl>
    <w:lvl w:ilvl="8" w:tplc="740EB684">
      <w:start w:val="1"/>
      <w:numFmt w:val="decimal"/>
      <w:isLgl/>
      <w:lvlText w:val="%1.%2.%3.%4.%5.%6.%7.%8.%9"/>
      <w:lvlJc w:val="left"/>
      <w:pPr>
        <w:ind w:left="1865" w:hanging="1440"/>
      </w:pPr>
      <w:rPr>
        <w:rFonts w:hint="default"/>
      </w:rPr>
    </w:lvl>
  </w:abstractNum>
  <w:abstractNum w:abstractNumId="14" w15:restartNumberingAfterBreak="0">
    <w:nsid w:val="2D443405"/>
    <w:multiLevelType w:val="hybridMultilevel"/>
    <w:tmpl w:val="6FCC8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4A0622"/>
    <w:multiLevelType w:val="hybridMultilevel"/>
    <w:tmpl w:val="B1EC3E56"/>
    <w:lvl w:ilvl="0" w:tplc="54745CD2">
      <w:start w:val="1"/>
      <w:numFmt w:val="decimal"/>
      <w:lvlText w:val="%1."/>
      <w:lvlJc w:val="left"/>
      <w:pPr>
        <w:ind w:left="785" w:hanging="360"/>
      </w:pPr>
    </w:lvl>
    <w:lvl w:ilvl="1" w:tplc="7968E902">
      <w:start w:val="1"/>
      <w:numFmt w:val="decimal"/>
      <w:lvlText w:val="%1.%2"/>
      <w:lvlJc w:val="left"/>
      <w:pPr>
        <w:ind w:left="785" w:hanging="360"/>
      </w:pPr>
    </w:lvl>
    <w:lvl w:ilvl="2" w:tplc="939EB226">
      <w:start w:val="1"/>
      <w:numFmt w:val="decimal"/>
      <w:isLgl/>
      <w:lvlText w:val="%1.%2.%3"/>
      <w:lvlJc w:val="left"/>
      <w:pPr>
        <w:ind w:left="1145" w:hanging="720"/>
      </w:pPr>
      <w:rPr>
        <w:rFonts w:hint="default"/>
      </w:rPr>
    </w:lvl>
    <w:lvl w:ilvl="3" w:tplc="C974F05A">
      <w:start w:val="1"/>
      <w:numFmt w:val="decimal"/>
      <w:isLgl/>
      <w:lvlText w:val="%1.%2.%3.%4"/>
      <w:lvlJc w:val="left"/>
      <w:pPr>
        <w:ind w:left="1145" w:hanging="720"/>
      </w:pPr>
      <w:rPr>
        <w:rFonts w:hint="default"/>
      </w:rPr>
    </w:lvl>
    <w:lvl w:ilvl="4" w:tplc="32B253E6">
      <w:start w:val="1"/>
      <w:numFmt w:val="decimal"/>
      <w:isLgl/>
      <w:lvlText w:val="%1.%2.%3.%4.%5"/>
      <w:lvlJc w:val="left"/>
      <w:pPr>
        <w:ind w:left="1145" w:hanging="720"/>
      </w:pPr>
      <w:rPr>
        <w:rFonts w:hint="default"/>
      </w:rPr>
    </w:lvl>
    <w:lvl w:ilvl="5" w:tplc="2B9EA67E">
      <w:start w:val="1"/>
      <w:numFmt w:val="decimal"/>
      <w:isLgl/>
      <w:lvlText w:val="%1.%2.%3.%4.%5.%6"/>
      <w:lvlJc w:val="left"/>
      <w:pPr>
        <w:ind w:left="1505" w:hanging="1080"/>
      </w:pPr>
      <w:rPr>
        <w:rFonts w:hint="default"/>
      </w:rPr>
    </w:lvl>
    <w:lvl w:ilvl="6" w:tplc="CF4C32CE">
      <w:start w:val="1"/>
      <w:numFmt w:val="decimal"/>
      <w:isLgl/>
      <w:lvlText w:val="%1.%2.%3.%4.%5.%6.%7"/>
      <w:lvlJc w:val="left"/>
      <w:pPr>
        <w:ind w:left="1505" w:hanging="1080"/>
      </w:pPr>
      <w:rPr>
        <w:rFonts w:hint="default"/>
      </w:rPr>
    </w:lvl>
    <w:lvl w:ilvl="7" w:tplc="941EBD42">
      <w:start w:val="1"/>
      <w:numFmt w:val="decimal"/>
      <w:isLgl/>
      <w:lvlText w:val="%1.%2.%3.%4.%5.%6.%7.%8"/>
      <w:lvlJc w:val="left"/>
      <w:pPr>
        <w:ind w:left="1865" w:hanging="1440"/>
      </w:pPr>
      <w:rPr>
        <w:rFonts w:hint="default"/>
      </w:rPr>
    </w:lvl>
    <w:lvl w:ilvl="8" w:tplc="439AE9F6">
      <w:start w:val="1"/>
      <w:numFmt w:val="decimal"/>
      <w:isLgl/>
      <w:lvlText w:val="%1.%2.%3.%4.%5.%6.%7.%8.%9"/>
      <w:lvlJc w:val="left"/>
      <w:pPr>
        <w:ind w:left="1865" w:hanging="1440"/>
      </w:pPr>
      <w:rPr>
        <w:rFonts w:hint="default"/>
      </w:rPr>
    </w:lvl>
  </w:abstractNum>
  <w:abstractNum w:abstractNumId="16" w15:restartNumberingAfterBreak="0">
    <w:nsid w:val="515B59C2"/>
    <w:multiLevelType w:val="hybridMultilevel"/>
    <w:tmpl w:val="597200A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69E12C0C"/>
    <w:multiLevelType w:val="hybridMultilevel"/>
    <w:tmpl w:val="26EA420C"/>
    <w:lvl w:ilvl="0" w:tplc="08090001">
      <w:start w:val="1"/>
      <w:numFmt w:val="bullet"/>
      <w:lvlText w:val=""/>
      <w:lvlJc w:val="left"/>
      <w:pPr>
        <w:ind w:left="1485" w:hanging="360"/>
      </w:pPr>
      <w:rPr>
        <w:rFonts w:ascii="Symbol" w:hAnsi="Symbol" w:hint="default"/>
      </w:rPr>
    </w:lvl>
    <w:lvl w:ilvl="1" w:tplc="08090003">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18" w15:restartNumberingAfterBreak="0">
    <w:nsid w:val="76BD771A"/>
    <w:multiLevelType w:val="hybridMultilevel"/>
    <w:tmpl w:val="0A9AF0C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7D993986"/>
    <w:multiLevelType w:val="hybridMultilevel"/>
    <w:tmpl w:val="3498234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7E414B2A"/>
    <w:multiLevelType w:val="hybridMultilevel"/>
    <w:tmpl w:val="7C2E96C6"/>
    <w:lvl w:ilvl="0" w:tplc="A544C5C8">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4"/>
  </w:num>
  <w:num w:numId="3">
    <w:abstractNumId w:val="16"/>
  </w:num>
  <w:num w:numId="4">
    <w:abstractNumId w:val="12"/>
  </w:num>
  <w:num w:numId="5">
    <w:abstractNumId w:val="17"/>
  </w:num>
  <w:num w:numId="6">
    <w:abstractNumId w:val="2"/>
  </w:num>
  <w:num w:numId="7">
    <w:abstractNumId w:val="8"/>
  </w:num>
  <w:num w:numId="8">
    <w:abstractNumId w:val="1"/>
  </w:num>
  <w:num w:numId="9">
    <w:abstractNumId w:val="19"/>
  </w:num>
  <w:num w:numId="10">
    <w:abstractNumId w:val="18"/>
  </w:num>
  <w:num w:numId="11">
    <w:abstractNumId w:val="11"/>
  </w:num>
  <w:num w:numId="12">
    <w:abstractNumId w:val="3"/>
  </w:num>
  <w:num w:numId="13">
    <w:abstractNumId w:val="5"/>
  </w:num>
  <w:num w:numId="14">
    <w:abstractNumId w:val="7"/>
  </w:num>
  <w:num w:numId="15">
    <w:abstractNumId w:val="10"/>
  </w:num>
  <w:num w:numId="16">
    <w:abstractNumId w:val="13"/>
  </w:num>
  <w:num w:numId="17">
    <w:abstractNumId w:val="9"/>
  </w:num>
  <w:num w:numId="18">
    <w:abstractNumId w:val="6"/>
  </w:num>
  <w:num w:numId="19">
    <w:abstractNumId w:val="20"/>
  </w:num>
  <w:num w:numId="20">
    <w:abstractNumId w:val="15"/>
  </w:num>
  <w:num w:numId="21">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trackRevisions/>
  <w:defaultTabStop w:val="284"/>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335"/>
    <w:rsid w:val="0000162A"/>
    <w:rsid w:val="00002950"/>
    <w:rsid w:val="00003A98"/>
    <w:rsid w:val="00004A8C"/>
    <w:rsid w:val="000059CF"/>
    <w:rsid w:val="00021BE2"/>
    <w:rsid w:val="00023840"/>
    <w:rsid w:val="00026DAF"/>
    <w:rsid w:val="00031DED"/>
    <w:rsid w:val="000349C2"/>
    <w:rsid w:val="00036FB4"/>
    <w:rsid w:val="000370C8"/>
    <w:rsid w:val="000379C3"/>
    <w:rsid w:val="00037B2A"/>
    <w:rsid w:val="00044EC2"/>
    <w:rsid w:val="00045C25"/>
    <w:rsid w:val="00045F1A"/>
    <w:rsid w:val="00046830"/>
    <w:rsid w:val="00050E2E"/>
    <w:rsid w:val="00052524"/>
    <w:rsid w:val="000539C3"/>
    <w:rsid w:val="00064D5E"/>
    <w:rsid w:val="0007116D"/>
    <w:rsid w:val="00071A58"/>
    <w:rsid w:val="00072D8F"/>
    <w:rsid w:val="00073A34"/>
    <w:rsid w:val="00074B45"/>
    <w:rsid w:val="000856AE"/>
    <w:rsid w:val="000A13DD"/>
    <w:rsid w:val="000A2FB4"/>
    <w:rsid w:val="000A46F8"/>
    <w:rsid w:val="000B03D7"/>
    <w:rsid w:val="000B15D9"/>
    <w:rsid w:val="000B1DC2"/>
    <w:rsid w:val="000B2C9D"/>
    <w:rsid w:val="000B2D6F"/>
    <w:rsid w:val="000B2FD6"/>
    <w:rsid w:val="000B3869"/>
    <w:rsid w:val="000B4E81"/>
    <w:rsid w:val="000C0B35"/>
    <w:rsid w:val="000C3FFE"/>
    <w:rsid w:val="000C5CCF"/>
    <w:rsid w:val="000C7A55"/>
    <w:rsid w:val="000D2EA7"/>
    <w:rsid w:val="000D6244"/>
    <w:rsid w:val="000E2B05"/>
    <w:rsid w:val="000E3D36"/>
    <w:rsid w:val="00100EE8"/>
    <w:rsid w:val="00103539"/>
    <w:rsid w:val="00103A49"/>
    <w:rsid w:val="00105932"/>
    <w:rsid w:val="00110BEC"/>
    <w:rsid w:val="001125A0"/>
    <w:rsid w:val="00117F85"/>
    <w:rsid w:val="00126F98"/>
    <w:rsid w:val="00130F88"/>
    <w:rsid w:val="00133123"/>
    <w:rsid w:val="0013629E"/>
    <w:rsid w:val="00136628"/>
    <w:rsid w:val="00142D8E"/>
    <w:rsid w:val="00144FFB"/>
    <w:rsid w:val="00152CA9"/>
    <w:rsid w:val="001542BA"/>
    <w:rsid w:val="00154943"/>
    <w:rsid w:val="001603F9"/>
    <w:rsid w:val="00161667"/>
    <w:rsid w:val="001658FB"/>
    <w:rsid w:val="00165A6E"/>
    <w:rsid w:val="00165BCA"/>
    <w:rsid w:val="00173DD1"/>
    <w:rsid w:val="00174CB4"/>
    <w:rsid w:val="00177EEE"/>
    <w:rsid w:val="00177F29"/>
    <w:rsid w:val="001816C4"/>
    <w:rsid w:val="00181F1B"/>
    <w:rsid w:val="001854FA"/>
    <w:rsid w:val="001866CF"/>
    <w:rsid w:val="001923D7"/>
    <w:rsid w:val="001923FD"/>
    <w:rsid w:val="00192612"/>
    <w:rsid w:val="001A0BDA"/>
    <w:rsid w:val="001A0E9B"/>
    <w:rsid w:val="001B2DF1"/>
    <w:rsid w:val="001B421C"/>
    <w:rsid w:val="001B4995"/>
    <w:rsid w:val="001B5BD3"/>
    <w:rsid w:val="001C2F69"/>
    <w:rsid w:val="001C576F"/>
    <w:rsid w:val="001C5A85"/>
    <w:rsid w:val="001C785C"/>
    <w:rsid w:val="001D2A0D"/>
    <w:rsid w:val="001D72FB"/>
    <w:rsid w:val="001E0686"/>
    <w:rsid w:val="001E7A5A"/>
    <w:rsid w:val="001F088B"/>
    <w:rsid w:val="001F311D"/>
    <w:rsid w:val="001F3273"/>
    <w:rsid w:val="001F5CEE"/>
    <w:rsid w:val="001F6D0B"/>
    <w:rsid w:val="00201F3D"/>
    <w:rsid w:val="0020272A"/>
    <w:rsid w:val="00203721"/>
    <w:rsid w:val="0020473A"/>
    <w:rsid w:val="0021077C"/>
    <w:rsid w:val="00210EB2"/>
    <w:rsid w:val="00211DD3"/>
    <w:rsid w:val="00214532"/>
    <w:rsid w:val="00214D95"/>
    <w:rsid w:val="0021614E"/>
    <w:rsid w:val="00216BA6"/>
    <w:rsid w:val="00225C7F"/>
    <w:rsid w:val="00231BF0"/>
    <w:rsid w:val="00232049"/>
    <w:rsid w:val="00232757"/>
    <w:rsid w:val="00232A96"/>
    <w:rsid w:val="002341DF"/>
    <w:rsid w:val="00236C93"/>
    <w:rsid w:val="00237B30"/>
    <w:rsid w:val="00244AA1"/>
    <w:rsid w:val="00245894"/>
    <w:rsid w:val="0024665D"/>
    <w:rsid w:val="00247CCC"/>
    <w:rsid w:val="00253E77"/>
    <w:rsid w:val="00257316"/>
    <w:rsid w:val="00261619"/>
    <w:rsid w:val="00262384"/>
    <w:rsid w:val="0026303B"/>
    <w:rsid w:val="00264580"/>
    <w:rsid w:val="00270F2D"/>
    <w:rsid w:val="00274F24"/>
    <w:rsid w:val="00280BCD"/>
    <w:rsid w:val="00284EB4"/>
    <w:rsid w:val="0028693D"/>
    <w:rsid w:val="0029043D"/>
    <w:rsid w:val="00290987"/>
    <w:rsid w:val="002924FE"/>
    <w:rsid w:val="002971A8"/>
    <w:rsid w:val="002A3365"/>
    <w:rsid w:val="002A58B3"/>
    <w:rsid w:val="002B26D6"/>
    <w:rsid w:val="002B3124"/>
    <w:rsid w:val="002B3606"/>
    <w:rsid w:val="002B38AE"/>
    <w:rsid w:val="002B4A24"/>
    <w:rsid w:val="002B4DF0"/>
    <w:rsid w:val="002B70E4"/>
    <w:rsid w:val="002C02ED"/>
    <w:rsid w:val="002C239F"/>
    <w:rsid w:val="002C515E"/>
    <w:rsid w:val="002D1F62"/>
    <w:rsid w:val="002D548C"/>
    <w:rsid w:val="002E1FE9"/>
    <w:rsid w:val="002E6496"/>
    <w:rsid w:val="002F206A"/>
    <w:rsid w:val="002F4555"/>
    <w:rsid w:val="002F6633"/>
    <w:rsid w:val="003007E8"/>
    <w:rsid w:val="0030328A"/>
    <w:rsid w:val="003040A8"/>
    <w:rsid w:val="003058DC"/>
    <w:rsid w:val="003070F3"/>
    <w:rsid w:val="003140AB"/>
    <w:rsid w:val="0032034E"/>
    <w:rsid w:val="0032494B"/>
    <w:rsid w:val="00330817"/>
    <w:rsid w:val="00334A35"/>
    <w:rsid w:val="003401D9"/>
    <w:rsid w:val="00342129"/>
    <w:rsid w:val="00344B8C"/>
    <w:rsid w:val="00345DF2"/>
    <w:rsid w:val="003467C8"/>
    <w:rsid w:val="00347F41"/>
    <w:rsid w:val="00360B37"/>
    <w:rsid w:val="003706E5"/>
    <w:rsid w:val="00375973"/>
    <w:rsid w:val="00376E0A"/>
    <w:rsid w:val="00380572"/>
    <w:rsid w:val="003820AA"/>
    <w:rsid w:val="00382EF9"/>
    <w:rsid w:val="00383CB3"/>
    <w:rsid w:val="00387981"/>
    <w:rsid w:val="00391DD3"/>
    <w:rsid w:val="003925AB"/>
    <w:rsid w:val="00392BB8"/>
    <w:rsid w:val="00393932"/>
    <w:rsid w:val="0039500F"/>
    <w:rsid w:val="003A0DEC"/>
    <w:rsid w:val="003A5269"/>
    <w:rsid w:val="003A6EAB"/>
    <w:rsid w:val="003B60F1"/>
    <w:rsid w:val="003C2DC5"/>
    <w:rsid w:val="003C5637"/>
    <w:rsid w:val="003C6015"/>
    <w:rsid w:val="003C6061"/>
    <w:rsid w:val="003D152D"/>
    <w:rsid w:val="003D3D31"/>
    <w:rsid w:val="003D3F3E"/>
    <w:rsid w:val="003D547B"/>
    <w:rsid w:val="003D768E"/>
    <w:rsid w:val="003E0AFF"/>
    <w:rsid w:val="003E1AC9"/>
    <w:rsid w:val="003E44FA"/>
    <w:rsid w:val="003E4C16"/>
    <w:rsid w:val="004039C9"/>
    <w:rsid w:val="004124E7"/>
    <w:rsid w:val="0041266A"/>
    <w:rsid w:val="00413067"/>
    <w:rsid w:val="00415095"/>
    <w:rsid w:val="00420040"/>
    <w:rsid w:val="00421742"/>
    <w:rsid w:val="00424752"/>
    <w:rsid w:val="004250AC"/>
    <w:rsid w:val="0043027E"/>
    <w:rsid w:val="0043153E"/>
    <w:rsid w:val="00431C87"/>
    <w:rsid w:val="004375CB"/>
    <w:rsid w:val="00441873"/>
    <w:rsid w:val="00444557"/>
    <w:rsid w:val="00456B17"/>
    <w:rsid w:val="00456DBB"/>
    <w:rsid w:val="004610E0"/>
    <w:rsid w:val="0047381A"/>
    <w:rsid w:val="00474871"/>
    <w:rsid w:val="004814A5"/>
    <w:rsid w:val="00487965"/>
    <w:rsid w:val="00490909"/>
    <w:rsid w:val="00491362"/>
    <w:rsid w:val="00496B3E"/>
    <w:rsid w:val="004977A7"/>
    <w:rsid w:val="004A1541"/>
    <w:rsid w:val="004A1D39"/>
    <w:rsid w:val="004A2F8F"/>
    <w:rsid w:val="004A32BB"/>
    <w:rsid w:val="004A6076"/>
    <w:rsid w:val="004B0181"/>
    <w:rsid w:val="004B1775"/>
    <w:rsid w:val="004B258A"/>
    <w:rsid w:val="004B542B"/>
    <w:rsid w:val="004B6A7B"/>
    <w:rsid w:val="004B70AB"/>
    <w:rsid w:val="004C4B4D"/>
    <w:rsid w:val="004C5201"/>
    <w:rsid w:val="004C64A0"/>
    <w:rsid w:val="004C7AF7"/>
    <w:rsid w:val="004D10B1"/>
    <w:rsid w:val="004D48D5"/>
    <w:rsid w:val="004D4DCA"/>
    <w:rsid w:val="004E77DE"/>
    <w:rsid w:val="00500B5B"/>
    <w:rsid w:val="00503FA2"/>
    <w:rsid w:val="00506636"/>
    <w:rsid w:val="005170E8"/>
    <w:rsid w:val="00517B36"/>
    <w:rsid w:val="005231B0"/>
    <w:rsid w:val="00526F76"/>
    <w:rsid w:val="00527927"/>
    <w:rsid w:val="005315E9"/>
    <w:rsid w:val="005316E4"/>
    <w:rsid w:val="005349EC"/>
    <w:rsid w:val="005376F8"/>
    <w:rsid w:val="0054115B"/>
    <w:rsid w:val="0054146A"/>
    <w:rsid w:val="00543580"/>
    <w:rsid w:val="00555B6B"/>
    <w:rsid w:val="00573328"/>
    <w:rsid w:val="00573F6D"/>
    <w:rsid w:val="005749F6"/>
    <w:rsid w:val="00576C09"/>
    <w:rsid w:val="0058286D"/>
    <w:rsid w:val="00585160"/>
    <w:rsid w:val="005906B7"/>
    <w:rsid w:val="00591305"/>
    <w:rsid w:val="005974AE"/>
    <w:rsid w:val="00597C2A"/>
    <w:rsid w:val="005A1C18"/>
    <w:rsid w:val="005A4A95"/>
    <w:rsid w:val="005A4DD1"/>
    <w:rsid w:val="005A576B"/>
    <w:rsid w:val="005B48AD"/>
    <w:rsid w:val="005B550F"/>
    <w:rsid w:val="005B5667"/>
    <w:rsid w:val="005C0649"/>
    <w:rsid w:val="005C079F"/>
    <w:rsid w:val="005C0DBF"/>
    <w:rsid w:val="005C18FE"/>
    <w:rsid w:val="005C37C9"/>
    <w:rsid w:val="005C3B86"/>
    <w:rsid w:val="005D40C8"/>
    <w:rsid w:val="005D50B4"/>
    <w:rsid w:val="005D564D"/>
    <w:rsid w:val="005E03F8"/>
    <w:rsid w:val="005E2D23"/>
    <w:rsid w:val="005E460B"/>
    <w:rsid w:val="005E7446"/>
    <w:rsid w:val="005F0A76"/>
    <w:rsid w:val="005F1C34"/>
    <w:rsid w:val="00601977"/>
    <w:rsid w:val="00603293"/>
    <w:rsid w:val="00603FEF"/>
    <w:rsid w:val="006045F6"/>
    <w:rsid w:val="00604723"/>
    <w:rsid w:val="0060577F"/>
    <w:rsid w:val="00611F54"/>
    <w:rsid w:val="00630977"/>
    <w:rsid w:val="00635679"/>
    <w:rsid w:val="0063676F"/>
    <w:rsid w:val="0063765D"/>
    <w:rsid w:val="00637D51"/>
    <w:rsid w:val="006411D8"/>
    <w:rsid w:val="00642A83"/>
    <w:rsid w:val="0064467A"/>
    <w:rsid w:val="00646FCE"/>
    <w:rsid w:val="00647306"/>
    <w:rsid w:val="00650278"/>
    <w:rsid w:val="00651B98"/>
    <w:rsid w:val="00655E36"/>
    <w:rsid w:val="006611D7"/>
    <w:rsid w:val="00661D77"/>
    <w:rsid w:val="006650AC"/>
    <w:rsid w:val="00666681"/>
    <w:rsid w:val="00670C2D"/>
    <w:rsid w:val="00675D36"/>
    <w:rsid w:val="00677581"/>
    <w:rsid w:val="0068028D"/>
    <w:rsid w:val="006821DB"/>
    <w:rsid w:val="006877E9"/>
    <w:rsid w:val="0069020F"/>
    <w:rsid w:val="00690836"/>
    <w:rsid w:val="00696147"/>
    <w:rsid w:val="00697555"/>
    <w:rsid w:val="006A0053"/>
    <w:rsid w:val="006A1D7F"/>
    <w:rsid w:val="006A495E"/>
    <w:rsid w:val="006A4E02"/>
    <w:rsid w:val="006A61E0"/>
    <w:rsid w:val="006A7E65"/>
    <w:rsid w:val="006B2491"/>
    <w:rsid w:val="006B301E"/>
    <w:rsid w:val="006B6250"/>
    <w:rsid w:val="006B6A18"/>
    <w:rsid w:val="006C2F15"/>
    <w:rsid w:val="006C4686"/>
    <w:rsid w:val="006C7D9B"/>
    <w:rsid w:val="006E0536"/>
    <w:rsid w:val="006E0FBC"/>
    <w:rsid w:val="006E2A84"/>
    <w:rsid w:val="006E577C"/>
    <w:rsid w:val="006E77B7"/>
    <w:rsid w:val="006F444F"/>
    <w:rsid w:val="006F51D5"/>
    <w:rsid w:val="006F680C"/>
    <w:rsid w:val="00700B4A"/>
    <w:rsid w:val="00705E9E"/>
    <w:rsid w:val="00706BFE"/>
    <w:rsid w:val="00707938"/>
    <w:rsid w:val="007128EB"/>
    <w:rsid w:val="00712B91"/>
    <w:rsid w:val="007143BA"/>
    <w:rsid w:val="007175AD"/>
    <w:rsid w:val="00722B2D"/>
    <w:rsid w:val="00723B67"/>
    <w:rsid w:val="00724363"/>
    <w:rsid w:val="007256D3"/>
    <w:rsid w:val="007346A6"/>
    <w:rsid w:val="0073541E"/>
    <w:rsid w:val="007406AF"/>
    <w:rsid w:val="007407D4"/>
    <w:rsid w:val="00742ECD"/>
    <w:rsid w:val="00750EF5"/>
    <w:rsid w:val="00751AC8"/>
    <w:rsid w:val="007538BC"/>
    <w:rsid w:val="00755F04"/>
    <w:rsid w:val="00756F6B"/>
    <w:rsid w:val="007605B9"/>
    <w:rsid w:val="00762628"/>
    <w:rsid w:val="007652BD"/>
    <w:rsid w:val="00767885"/>
    <w:rsid w:val="00767A78"/>
    <w:rsid w:val="00772070"/>
    <w:rsid w:val="0077581E"/>
    <w:rsid w:val="00775C9E"/>
    <w:rsid w:val="00775ECB"/>
    <w:rsid w:val="00784DFC"/>
    <w:rsid w:val="00785CB6"/>
    <w:rsid w:val="00785F86"/>
    <w:rsid w:val="007862DD"/>
    <w:rsid w:val="0079147C"/>
    <w:rsid w:val="00797A61"/>
    <w:rsid w:val="007A0B33"/>
    <w:rsid w:val="007B1BC1"/>
    <w:rsid w:val="007B57A5"/>
    <w:rsid w:val="007C35E0"/>
    <w:rsid w:val="007C3FE6"/>
    <w:rsid w:val="007C63F8"/>
    <w:rsid w:val="007D2036"/>
    <w:rsid w:val="007E225B"/>
    <w:rsid w:val="007E3091"/>
    <w:rsid w:val="007E5FEB"/>
    <w:rsid w:val="007E7A6A"/>
    <w:rsid w:val="007F5478"/>
    <w:rsid w:val="007F5992"/>
    <w:rsid w:val="007F7A52"/>
    <w:rsid w:val="0080288B"/>
    <w:rsid w:val="008048B8"/>
    <w:rsid w:val="008048D1"/>
    <w:rsid w:val="00804935"/>
    <w:rsid w:val="00805D9D"/>
    <w:rsid w:val="00807896"/>
    <w:rsid w:val="008105FC"/>
    <w:rsid w:val="00811B05"/>
    <w:rsid w:val="00813F81"/>
    <w:rsid w:val="00813FAC"/>
    <w:rsid w:val="00814AC2"/>
    <w:rsid w:val="008201DD"/>
    <w:rsid w:val="00821BB8"/>
    <w:rsid w:val="0082769F"/>
    <w:rsid w:val="00827F36"/>
    <w:rsid w:val="00830F7D"/>
    <w:rsid w:val="008317DA"/>
    <w:rsid w:val="00834EFB"/>
    <w:rsid w:val="00837954"/>
    <w:rsid w:val="00841C0A"/>
    <w:rsid w:val="00843FAA"/>
    <w:rsid w:val="00844F8C"/>
    <w:rsid w:val="008518EB"/>
    <w:rsid w:val="00851ED2"/>
    <w:rsid w:val="00852168"/>
    <w:rsid w:val="00854053"/>
    <w:rsid w:val="00861230"/>
    <w:rsid w:val="00864602"/>
    <w:rsid w:val="00864BF7"/>
    <w:rsid w:val="00872C45"/>
    <w:rsid w:val="0088274B"/>
    <w:rsid w:val="00882829"/>
    <w:rsid w:val="00883AD8"/>
    <w:rsid w:val="00896036"/>
    <w:rsid w:val="0089696F"/>
    <w:rsid w:val="00896C0F"/>
    <w:rsid w:val="008976D4"/>
    <w:rsid w:val="008A0655"/>
    <w:rsid w:val="008A3A9B"/>
    <w:rsid w:val="008A52D8"/>
    <w:rsid w:val="008A5FAA"/>
    <w:rsid w:val="008A6A58"/>
    <w:rsid w:val="008B07C3"/>
    <w:rsid w:val="008B1924"/>
    <w:rsid w:val="008B1976"/>
    <w:rsid w:val="008C4D25"/>
    <w:rsid w:val="008C4DA0"/>
    <w:rsid w:val="008D325C"/>
    <w:rsid w:val="008D3FBD"/>
    <w:rsid w:val="008D4A11"/>
    <w:rsid w:val="008D7957"/>
    <w:rsid w:val="008E005E"/>
    <w:rsid w:val="008E278F"/>
    <w:rsid w:val="008E78D4"/>
    <w:rsid w:val="008E7DF1"/>
    <w:rsid w:val="008F40CF"/>
    <w:rsid w:val="008F7224"/>
    <w:rsid w:val="00901B6D"/>
    <w:rsid w:val="0091098F"/>
    <w:rsid w:val="00911877"/>
    <w:rsid w:val="00913BB5"/>
    <w:rsid w:val="00914891"/>
    <w:rsid w:val="009156E1"/>
    <w:rsid w:val="009169EC"/>
    <w:rsid w:val="009179EB"/>
    <w:rsid w:val="00923C95"/>
    <w:rsid w:val="009246EE"/>
    <w:rsid w:val="00930167"/>
    <w:rsid w:val="00930932"/>
    <w:rsid w:val="00930AA8"/>
    <w:rsid w:val="00936675"/>
    <w:rsid w:val="0093681F"/>
    <w:rsid w:val="00940763"/>
    <w:rsid w:val="00943D0D"/>
    <w:rsid w:val="00950280"/>
    <w:rsid w:val="00951068"/>
    <w:rsid w:val="00955AAD"/>
    <w:rsid w:val="00962FA5"/>
    <w:rsid w:val="009714F9"/>
    <w:rsid w:val="0097212E"/>
    <w:rsid w:val="009721EA"/>
    <w:rsid w:val="00973C4A"/>
    <w:rsid w:val="00974C55"/>
    <w:rsid w:val="00980093"/>
    <w:rsid w:val="00981E1C"/>
    <w:rsid w:val="0098579D"/>
    <w:rsid w:val="00995B29"/>
    <w:rsid w:val="00996CD6"/>
    <w:rsid w:val="00997E99"/>
    <w:rsid w:val="009A2CA5"/>
    <w:rsid w:val="009A34A2"/>
    <w:rsid w:val="009A4265"/>
    <w:rsid w:val="009A5353"/>
    <w:rsid w:val="009A739C"/>
    <w:rsid w:val="009B031F"/>
    <w:rsid w:val="009B6F0C"/>
    <w:rsid w:val="009B75CA"/>
    <w:rsid w:val="009C1266"/>
    <w:rsid w:val="009C1AD9"/>
    <w:rsid w:val="009C21BD"/>
    <w:rsid w:val="009D0086"/>
    <w:rsid w:val="009D06FC"/>
    <w:rsid w:val="009D2373"/>
    <w:rsid w:val="009D2931"/>
    <w:rsid w:val="009D465B"/>
    <w:rsid w:val="009D5D3D"/>
    <w:rsid w:val="009E0B14"/>
    <w:rsid w:val="009E11B4"/>
    <w:rsid w:val="009E4057"/>
    <w:rsid w:val="009E5E1B"/>
    <w:rsid w:val="009F0656"/>
    <w:rsid w:val="009F2A55"/>
    <w:rsid w:val="009F4D6F"/>
    <w:rsid w:val="009F7198"/>
    <w:rsid w:val="00A02968"/>
    <w:rsid w:val="00A02DB2"/>
    <w:rsid w:val="00A0335A"/>
    <w:rsid w:val="00A0694B"/>
    <w:rsid w:val="00A069C2"/>
    <w:rsid w:val="00A06B4C"/>
    <w:rsid w:val="00A12355"/>
    <w:rsid w:val="00A133C1"/>
    <w:rsid w:val="00A14246"/>
    <w:rsid w:val="00A14C49"/>
    <w:rsid w:val="00A17C35"/>
    <w:rsid w:val="00A232A9"/>
    <w:rsid w:val="00A26A3B"/>
    <w:rsid w:val="00A319E1"/>
    <w:rsid w:val="00A32139"/>
    <w:rsid w:val="00A35295"/>
    <w:rsid w:val="00A35D0B"/>
    <w:rsid w:val="00A40AF1"/>
    <w:rsid w:val="00A41BD3"/>
    <w:rsid w:val="00A42D34"/>
    <w:rsid w:val="00A4564A"/>
    <w:rsid w:val="00A457E3"/>
    <w:rsid w:val="00A502AD"/>
    <w:rsid w:val="00A51DA0"/>
    <w:rsid w:val="00A53433"/>
    <w:rsid w:val="00A53AA5"/>
    <w:rsid w:val="00A53D6F"/>
    <w:rsid w:val="00A55603"/>
    <w:rsid w:val="00A56165"/>
    <w:rsid w:val="00A6209A"/>
    <w:rsid w:val="00A6287F"/>
    <w:rsid w:val="00A6299A"/>
    <w:rsid w:val="00A71AA5"/>
    <w:rsid w:val="00A73780"/>
    <w:rsid w:val="00A73BFE"/>
    <w:rsid w:val="00A83D49"/>
    <w:rsid w:val="00A847BC"/>
    <w:rsid w:val="00A9054E"/>
    <w:rsid w:val="00A913A2"/>
    <w:rsid w:val="00A966D1"/>
    <w:rsid w:val="00AA21DB"/>
    <w:rsid w:val="00AA3247"/>
    <w:rsid w:val="00AA3E65"/>
    <w:rsid w:val="00AA4B20"/>
    <w:rsid w:val="00AB0E2F"/>
    <w:rsid w:val="00AC1164"/>
    <w:rsid w:val="00AC1AC9"/>
    <w:rsid w:val="00AC29D9"/>
    <w:rsid w:val="00AC3C43"/>
    <w:rsid w:val="00AC7767"/>
    <w:rsid w:val="00AC7DAD"/>
    <w:rsid w:val="00AD1174"/>
    <w:rsid w:val="00AD16CE"/>
    <w:rsid w:val="00AE23A6"/>
    <w:rsid w:val="00AE5A9D"/>
    <w:rsid w:val="00AE768A"/>
    <w:rsid w:val="00AF3B3C"/>
    <w:rsid w:val="00B020D3"/>
    <w:rsid w:val="00B0413A"/>
    <w:rsid w:val="00B0796E"/>
    <w:rsid w:val="00B154E2"/>
    <w:rsid w:val="00B16979"/>
    <w:rsid w:val="00B22215"/>
    <w:rsid w:val="00B22809"/>
    <w:rsid w:val="00B241F2"/>
    <w:rsid w:val="00B25A02"/>
    <w:rsid w:val="00B27151"/>
    <w:rsid w:val="00B34748"/>
    <w:rsid w:val="00B36C01"/>
    <w:rsid w:val="00B42A7C"/>
    <w:rsid w:val="00B475DD"/>
    <w:rsid w:val="00B53B8C"/>
    <w:rsid w:val="00B55335"/>
    <w:rsid w:val="00B60186"/>
    <w:rsid w:val="00B650C6"/>
    <w:rsid w:val="00B70738"/>
    <w:rsid w:val="00B714B7"/>
    <w:rsid w:val="00B715AD"/>
    <w:rsid w:val="00B7661B"/>
    <w:rsid w:val="00B806D3"/>
    <w:rsid w:val="00B850A8"/>
    <w:rsid w:val="00B91AA4"/>
    <w:rsid w:val="00B935F0"/>
    <w:rsid w:val="00B969DA"/>
    <w:rsid w:val="00B969F7"/>
    <w:rsid w:val="00B97B6B"/>
    <w:rsid w:val="00BA3FC3"/>
    <w:rsid w:val="00BB2817"/>
    <w:rsid w:val="00BB478D"/>
    <w:rsid w:val="00BB5C2D"/>
    <w:rsid w:val="00BC7E11"/>
    <w:rsid w:val="00BD0543"/>
    <w:rsid w:val="00BD7FBC"/>
    <w:rsid w:val="00BE12E2"/>
    <w:rsid w:val="00BF2D7E"/>
    <w:rsid w:val="00BF370B"/>
    <w:rsid w:val="00BF384B"/>
    <w:rsid w:val="00BF7EFA"/>
    <w:rsid w:val="00C05A01"/>
    <w:rsid w:val="00C0616C"/>
    <w:rsid w:val="00C14715"/>
    <w:rsid w:val="00C2571A"/>
    <w:rsid w:val="00C30300"/>
    <w:rsid w:val="00C3131F"/>
    <w:rsid w:val="00C330C8"/>
    <w:rsid w:val="00C36710"/>
    <w:rsid w:val="00C36D3E"/>
    <w:rsid w:val="00C44E7B"/>
    <w:rsid w:val="00C46EC5"/>
    <w:rsid w:val="00C47DB2"/>
    <w:rsid w:val="00C53BD1"/>
    <w:rsid w:val="00C56B17"/>
    <w:rsid w:val="00C70DC4"/>
    <w:rsid w:val="00C71E52"/>
    <w:rsid w:val="00C75017"/>
    <w:rsid w:val="00C817FD"/>
    <w:rsid w:val="00C818B9"/>
    <w:rsid w:val="00C83F46"/>
    <w:rsid w:val="00C845F2"/>
    <w:rsid w:val="00C8482C"/>
    <w:rsid w:val="00C859F7"/>
    <w:rsid w:val="00C9115F"/>
    <w:rsid w:val="00C9533D"/>
    <w:rsid w:val="00CA21B8"/>
    <w:rsid w:val="00CC1DDC"/>
    <w:rsid w:val="00CC6971"/>
    <w:rsid w:val="00CC7938"/>
    <w:rsid w:val="00CD2038"/>
    <w:rsid w:val="00CD281D"/>
    <w:rsid w:val="00CD33B7"/>
    <w:rsid w:val="00CE1BC6"/>
    <w:rsid w:val="00CE63B3"/>
    <w:rsid w:val="00CF1C18"/>
    <w:rsid w:val="00CF32E9"/>
    <w:rsid w:val="00CF3362"/>
    <w:rsid w:val="00CF59A8"/>
    <w:rsid w:val="00D02E2F"/>
    <w:rsid w:val="00D03729"/>
    <w:rsid w:val="00D06045"/>
    <w:rsid w:val="00D0660C"/>
    <w:rsid w:val="00D11CC1"/>
    <w:rsid w:val="00D12132"/>
    <w:rsid w:val="00D123E8"/>
    <w:rsid w:val="00D14012"/>
    <w:rsid w:val="00D15323"/>
    <w:rsid w:val="00D2304A"/>
    <w:rsid w:val="00D23749"/>
    <w:rsid w:val="00D268F8"/>
    <w:rsid w:val="00D26F38"/>
    <w:rsid w:val="00D27D69"/>
    <w:rsid w:val="00D27E4D"/>
    <w:rsid w:val="00D31323"/>
    <w:rsid w:val="00D32B29"/>
    <w:rsid w:val="00D35686"/>
    <w:rsid w:val="00D45463"/>
    <w:rsid w:val="00D46D1C"/>
    <w:rsid w:val="00D47374"/>
    <w:rsid w:val="00D51AD4"/>
    <w:rsid w:val="00D540E9"/>
    <w:rsid w:val="00D565DB"/>
    <w:rsid w:val="00D6016D"/>
    <w:rsid w:val="00D602B1"/>
    <w:rsid w:val="00D67900"/>
    <w:rsid w:val="00D70D40"/>
    <w:rsid w:val="00D71C61"/>
    <w:rsid w:val="00D72625"/>
    <w:rsid w:val="00D736E4"/>
    <w:rsid w:val="00D80A40"/>
    <w:rsid w:val="00D80BDB"/>
    <w:rsid w:val="00D81601"/>
    <w:rsid w:val="00D854E5"/>
    <w:rsid w:val="00D85D25"/>
    <w:rsid w:val="00D8619C"/>
    <w:rsid w:val="00D861F0"/>
    <w:rsid w:val="00D864E4"/>
    <w:rsid w:val="00D86F96"/>
    <w:rsid w:val="00D9088C"/>
    <w:rsid w:val="00D91011"/>
    <w:rsid w:val="00D91542"/>
    <w:rsid w:val="00D93996"/>
    <w:rsid w:val="00D94263"/>
    <w:rsid w:val="00D972C0"/>
    <w:rsid w:val="00D9761F"/>
    <w:rsid w:val="00DA1AA3"/>
    <w:rsid w:val="00DA2ACD"/>
    <w:rsid w:val="00DA3209"/>
    <w:rsid w:val="00DA4084"/>
    <w:rsid w:val="00DB5B6A"/>
    <w:rsid w:val="00DB5E62"/>
    <w:rsid w:val="00DC4EBB"/>
    <w:rsid w:val="00DC52CE"/>
    <w:rsid w:val="00DC6C78"/>
    <w:rsid w:val="00DD2DA6"/>
    <w:rsid w:val="00DD3D90"/>
    <w:rsid w:val="00DD48CC"/>
    <w:rsid w:val="00DE3476"/>
    <w:rsid w:val="00DE5DB4"/>
    <w:rsid w:val="00DE6C6B"/>
    <w:rsid w:val="00E0092A"/>
    <w:rsid w:val="00E00979"/>
    <w:rsid w:val="00E014EA"/>
    <w:rsid w:val="00E050D2"/>
    <w:rsid w:val="00E073C9"/>
    <w:rsid w:val="00E11A76"/>
    <w:rsid w:val="00E16233"/>
    <w:rsid w:val="00E22936"/>
    <w:rsid w:val="00E3201D"/>
    <w:rsid w:val="00E51801"/>
    <w:rsid w:val="00E5334C"/>
    <w:rsid w:val="00E61693"/>
    <w:rsid w:val="00E65378"/>
    <w:rsid w:val="00E65F96"/>
    <w:rsid w:val="00E75A3D"/>
    <w:rsid w:val="00E7761D"/>
    <w:rsid w:val="00E85030"/>
    <w:rsid w:val="00E86914"/>
    <w:rsid w:val="00E87284"/>
    <w:rsid w:val="00E87A37"/>
    <w:rsid w:val="00E91109"/>
    <w:rsid w:val="00E91258"/>
    <w:rsid w:val="00E93445"/>
    <w:rsid w:val="00E95156"/>
    <w:rsid w:val="00E9588D"/>
    <w:rsid w:val="00E972B1"/>
    <w:rsid w:val="00EA27BB"/>
    <w:rsid w:val="00EA44B9"/>
    <w:rsid w:val="00EA4E8D"/>
    <w:rsid w:val="00EC625C"/>
    <w:rsid w:val="00EC64B9"/>
    <w:rsid w:val="00ED0713"/>
    <w:rsid w:val="00ED11D0"/>
    <w:rsid w:val="00EE1372"/>
    <w:rsid w:val="00EE18E1"/>
    <w:rsid w:val="00EE223E"/>
    <w:rsid w:val="00EF2180"/>
    <w:rsid w:val="00EF5274"/>
    <w:rsid w:val="00EF7040"/>
    <w:rsid w:val="00EF7C00"/>
    <w:rsid w:val="00F02378"/>
    <w:rsid w:val="00F04557"/>
    <w:rsid w:val="00F21BE6"/>
    <w:rsid w:val="00F250D5"/>
    <w:rsid w:val="00F272B7"/>
    <w:rsid w:val="00F27EA4"/>
    <w:rsid w:val="00F330FF"/>
    <w:rsid w:val="00F3568D"/>
    <w:rsid w:val="00F36B98"/>
    <w:rsid w:val="00F40CE2"/>
    <w:rsid w:val="00F46113"/>
    <w:rsid w:val="00F46B46"/>
    <w:rsid w:val="00F471BA"/>
    <w:rsid w:val="00F47E0F"/>
    <w:rsid w:val="00F5013E"/>
    <w:rsid w:val="00F510B9"/>
    <w:rsid w:val="00F53FF8"/>
    <w:rsid w:val="00F54226"/>
    <w:rsid w:val="00F55A98"/>
    <w:rsid w:val="00F60372"/>
    <w:rsid w:val="00F62D5F"/>
    <w:rsid w:val="00F679BD"/>
    <w:rsid w:val="00F67A67"/>
    <w:rsid w:val="00F73B0B"/>
    <w:rsid w:val="00F766E3"/>
    <w:rsid w:val="00F830E6"/>
    <w:rsid w:val="00F833E8"/>
    <w:rsid w:val="00F87EDC"/>
    <w:rsid w:val="00F90164"/>
    <w:rsid w:val="00F91AAE"/>
    <w:rsid w:val="00F920B9"/>
    <w:rsid w:val="00F928B0"/>
    <w:rsid w:val="00FA077A"/>
    <w:rsid w:val="00FA1807"/>
    <w:rsid w:val="00FA4419"/>
    <w:rsid w:val="00FB24BC"/>
    <w:rsid w:val="00FB4066"/>
    <w:rsid w:val="00FB4648"/>
    <w:rsid w:val="00FB4F04"/>
    <w:rsid w:val="00FC05E7"/>
    <w:rsid w:val="00FC3065"/>
    <w:rsid w:val="00FC74B4"/>
    <w:rsid w:val="00FD0587"/>
    <w:rsid w:val="00FD0D43"/>
    <w:rsid w:val="00FD1B35"/>
    <w:rsid w:val="00FD2CED"/>
    <w:rsid w:val="00FD436A"/>
    <w:rsid w:val="00FE200F"/>
    <w:rsid w:val="00FF0DF8"/>
    <w:rsid w:val="00FF1B08"/>
    <w:rsid w:val="00FF242D"/>
    <w:rsid w:val="0131AC59"/>
    <w:rsid w:val="013687FA"/>
    <w:rsid w:val="022A411D"/>
    <w:rsid w:val="023A3E8E"/>
    <w:rsid w:val="03F9D266"/>
    <w:rsid w:val="04376259"/>
    <w:rsid w:val="05BDC3C8"/>
    <w:rsid w:val="0611A997"/>
    <w:rsid w:val="081DBB9B"/>
    <w:rsid w:val="090779F5"/>
    <w:rsid w:val="093B63CC"/>
    <w:rsid w:val="0963CA69"/>
    <w:rsid w:val="0A930566"/>
    <w:rsid w:val="0BB50540"/>
    <w:rsid w:val="0BBAC4A0"/>
    <w:rsid w:val="0BE6D72F"/>
    <w:rsid w:val="0BEA730C"/>
    <w:rsid w:val="0BF11196"/>
    <w:rsid w:val="0D16CE3A"/>
    <w:rsid w:val="0DC417B9"/>
    <w:rsid w:val="0E01FC2E"/>
    <w:rsid w:val="0EB53ED8"/>
    <w:rsid w:val="0EE3AB76"/>
    <w:rsid w:val="0F5E19C4"/>
    <w:rsid w:val="10932AA5"/>
    <w:rsid w:val="113B31EF"/>
    <w:rsid w:val="11CE5F03"/>
    <w:rsid w:val="12D38E22"/>
    <w:rsid w:val="134697B9"/>
    <w:rsid w:val="13BE46AD"/>
    <w:rsid w:val="1439B1D0"/>
    <w:rsid w:val="172C2F2B"/>
    <w:rsid w:val="1A3E4E6E"/>
    <w:rsid w:val="1A3FB3DD"/>
    <w:rsid w:val="1A894338"/>
    <w:rsid w:val="1A934EA0"/>
    <w:rsid w:val="1BF80F9C"/>
    <w:rsid w:val="1CE1686B"/>
    <w:rsid w:val="1DAB106E"/>
    <w:rsid w:val="1DE9403B"/>
    <w:rsid w:val="1E37445F"/>
    <w:rsid w:val="1E3E2042"/>
    <w:rsid w:val="1E60E85C"/>
    <w:rsid w:val="1EEF410A"/>
    <w:rsid w:val="1F3C1191"/>
    <w:rsid w:val="1F4796FB"/>
    <w:rsid w:val="1FF91BFB"/>
    <w:rsid w:val="22A9FF03"/>
    <w:rsid w:val="23FDC273"/>
    <w:rsid w:val="25969829"/>
    <w:rsid w:val="26EAE6BA"/>
    <w:rsid w:val="28D42F43"/>
    <w:rsid w:val="29CF421C"/>
    <w:rsid w:val="2A689DEE"/>
    <w:rsid w:val="2B19BFD5"/>
    <w:rsid w:val="2C5ECF6D"/>
    <w:rsid w:val="2C952460"/>
    <w:rsid w:val="2D17FC96"/>
    <w:rsid w:val="2E2B89EA"/>
    <w:rsid w:val="31AE9F06"/>
    <w:rsid w:val="32D45EEB"/>
    <w:rsid w:val="33CF0486"/>
    <w:rsid w:val="34D5A2AA"/>
    <w:rsid w:val="34E9C10F"/>
    <w:rsid w:val="35374542"/>
    <w:rsid w:val="356CA728"/>
    <w:rsid w:val="357CEEC8"/>
    <w:rsid w:val="38C42185"/>
    <w:rsid w:val="39F1F37A"/>
    <w:rsid w:val="3A704D9B"/>
    <w:rsid w:val="3B2E8304"/>
    <w:rsid w:val="3E350E86"/>
    <w:rsid w:val="3EB92327"/>
    <w:rsid w:val="3FF2C715"/>
    <w:rsid w:val="4048CD8C"/>
    <w:rsid w:val="40802522"/>
    <w:rsid w:val="41C72753"/>
    <w:rsid w:val="42448FF1"/>
    <w:rsid w:val="451A306E"/>
    <w:rsid w:val="46789445"/>
    <w:rsid w:val="469CDAFD"/>
    <w:rsid w:val="4805D7EB"/>
    <w:rsid w:val="483C9A1B"/>
    <w:rsid w:val="4955ECB1"/>
    <w:rsid w:val="499CD364"/>
    <w:rsid w:val="4A0D6651"/>
    <w:rsid w:val="4BF428C7"/>
    <w:rsid w:val="4CB017D8"/>
    <w:rsid w:val="4CFCD747"/>
    <w:rsid w:val="4D14A325"/>
    <w:rsid w:val="4D16D306"/>
    <w:rsid w:val="4D6FF783"/>
    <w:rsid w:val="4E21FDF9"/>
    <w:rsid w:val="4EE41930"/>
    <w:rsid w:val="4F3B6EF2"/>
    <w:rsid w:val="4F3E8210"/>
    <w:rsid w:val="50C0E2D0"/>
    <w:rsid w:val="51F6F389"/>
    <w:rsid w:val="5342BD30"/>
    <w:rsid w:val="542CF820"/>
    <w:rsid w:val="5615F51F"/>
    <w:rsid w:val="56C81FF4"/>
    <w:rsid w:val="5870454F"/>
    <w:rsid w:val="5A0205DE"/>
    <w:rsid w:val="5B6814F3"/>
    <w:rsid w:val="5C02F4F2"/>
    <w:rsid w:val="5C50BFBF"/>
    <w:rsid w:val="5D62B968"/>
    <w:rsid w:val="5D688869"/>
    <w:rsid w:val="5DE58B6C"/>
    <w:rsid w:val="5EED376F"/>
    <w:rsid w:val="619808F3"/>
    <w:rsid w:val="621EA497"/>
    <w:rsid w:val="63608CCD"/>
    <w:rsid w:val="63B9652D"/>
    <w:rsid w:val="63F47312"/>
    <w:rsid w:val="646FAC6E"/>
    <w:rsid w:val="65207A6D"/>
    <w:rsid w:val="67E8AF85"/>
    <w:rsid w:val="68A4C0A1"/>
    <w:rsid w:val="68C90B63"/>
    <w:rsid w:val="68F174E6"/>
    <w:rsid w:val="69F87157"/>
    <w:rsid w:val="6BBBAD5E"/>
    <w:rsid w:val="6BD361B8"/>
    <w:rsid w:val="6E2BC622"/>
    <w:rsid w:val="6E7A3675"/>
    <w:rsid w:val="705FF565"/>
    <w:rsid w:val="7158D8D8"/>
    <w:rsid w:val="71BC2D8E"/>
    <w:rsid w:val="721F740E"/>
    <w:rsid w:val="72C7C039"/>
    <w:rsid w:val="736B4719"/>
    <w:rsid w:val="739FD975"/>
    <w:rsid w:val="75016FA7"/>
    <w:rsid w:val="76DBCFF9"/>
    <w:rsid w:val="775CBF31"/>
    <w:rsid w:val="777AB11C"/>
    <w:rsid w:val="777B4086"/>
    <w:rsid w:val="777F1B1F"/>
    <w:rsid w:val="77933829"/>
    <w:rsid w:val="78144E8D"/>
    <w:rsid w:val="78DAF054"/>
    <w:rsid w:val="79E8955B"/>
    <w:rsid w:val="7A5CABA6"/>
    <w:rsid w:val="7B6E1B2B"/>
    <w:rsid w:val="7B9A4517"/>
    <w:rsid w:val="7FEF5A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5E2EF2"/>
  <w15:docId w15:val="{49698196-CB5E-4DE5-9850-7D671D019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1"/>
        <w:szCs w:val="21"/>
        <w:lang w:val="en-GB" w:eastAsia="en-GB"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B17"/>
  </w:style>
  <w:style w:type="paragraph" w:styleId="Heading1">
    <w:name w:val="heading 1"/>
    <w:basedOn w:val="Normal"/>
    <w:next w:val="Normal"/>
    <w:link w:val="Heading1Char"/>
    <w:uiPriority w:val="9"/>
    <w:qFormat/>
    <w:rsid w:val="00D12132"/>
    <w:pPr>
      <w:keepNext/>
      <w:keepLines/>
      <w:spacing w:before="360" w:after="40" w:line="240" w:lineRule="auto"/>
      <w:outlineLvl w:val="0"/>
    </w:pPr>
    <w:rPr>
      <w:rFonts w:asciiTheme="majorHAnsi" w:eastAsiaTheme="majorEastAsia" w:hAnsiTheme="majorHAnsi" w:cstheme="majorBidi"/>
      <w:b/>
      <w:color w:val="1C6194" w:themeColor="accent2" w:themeShade="BF"/>
      <w:sz w:val="24"/>
      <w:szCs w:val="40"/>
    </w:rPr>
  </w:style>
  <w:style w:type="paragraph" w:styleId="Heading2">
    <w:name w:val="heading 2"/>
    <w:basedOn w:val="Normal"/>
    <w:next w:val="Normal"/>
    <w:link w:val="Heading2Char"/>
    <w:uiPriority w:val="9"/>
    <w:unhideWhenUsed/>
    <w:qFormat/>
    <w:rsid w:val="00D12132"/>
    <w:pPr>
      <w:keepNext/>
      <w:keepLines/>
      <w:spacing w:before="80" w:after="0" w:line="240" w:lineRule="auto"/>
      <w:outlineLvl w:val="1"/>
    </w:pPr>
    <w:rPr>
      <w:rFonts w:asciiTheme="majorHAnsi" w:eastAsiaTheme="majorEastAsia" w:hAnsiTheme="majorHAnsi" w:cstheme="majorBidi"/>
      <w:b/>
      <w:color w:val="080808" w:themeColor="accent6" w:themeShade="BF"/>
      <w:sz w:val="20"/>
      <w:szCs w:val="28"/>
    </w:rPr>
  </w:style>
  <w:style w:type="paragraph" w:styleId="Heading3">
    <w:name w:val="heading 3"/>
    <w:basedOn w:val="Normal"/>
    <w:next w:val="Normal"/>
    <w:link w:val="Heading3Char"/>
    <w:uiPriority w:val="9"/>
    <w:unhideWhenUsed/>
    <w:qFormat/>
    <w:rsid w:val="00456B17"/>
    <w:pPr>
      <w:keepNext/>
      <w:keepLines/>
      <w:spacing w:before="80" w:after="0" w:line="240" w:lineRule="auto"/>
      <w:outlineLvl w:val="2"/>
    </w:pPr>
    <w:rPr>
      <w:rFonts w:asciiTheme="majorHAnsi" w:eastAsiaTheme="majorEastAsia" w:hAnsiTheme="majorHAnsi" w:cstheme="majorBidi"/>
      <w:color w:val="080808" w:themeColor="accent6" w:themeShade="BF"/>
      <w:sz w:val="24"/>
      <w:szCs w:val="24"/>
    </w:rPr>
  </w:style>
  <w:style w:type="paragraph" w:styleId="Heading4">
    <w:name w:val="heading 4"/>
    <w:basedOn w:val="Normal"/>
    <w:next w:val="Normal"/>
    <w:link w:val="Heading4Char"/>
    <w:uiPriority w:val="9"/>
    <w:unhideWhenUsed/>
    <w:qFormat/>
    <w:rsid w:val="00456B17"/>
    <w:pPr>
      <w:keepNext/>
      <w:keepLines/>
      <w:spacing w:before="80" w:after="0"/>
      <w:outlineLvl w:val="3"/>
    </w:pPr>
    <w:rPr>
      <w:rFonts w:asciiTheme="majorHAnsi" w:eastAsiaTheme="majorEastAsia" w:hAnsiTheme="majorHAnsi" w:cstheme="majorBidi"/>
      <w:color w:val="0C0C0C" w:themeColor="accent6"/>
      <w:sz w:val="22"/>
      <w:szCs w:val="22"/>
    </w:rPr>
  </w:style>
  <w:style w:type="paragraph" w:styleId="Heading5">
    <w:name w:val="heading 5"/>
    <w:basedOn w:val="Normal"/>
    <w:next w:val="Normal"/>
    <w:link w:val="Heading5Char"/>
    <w:uiPriority w:val="9"/>
    <w:unhideWhenUsed/>
    <w:qFormat/>
    <w:rsid w:val="00456B17"/>
    <w:pPr>
      <w:keepNext/>
      <w:keepLines/>
      <w:spacing w:before="40" w:after="0"/>
      <w:outlineLvl w:val="4"/>
    </w:pPr>
    <w:rPr>
      <w:rFonts w:asciiTheme="majorHAnsi" w:eastAsiaTheme="majorEastAsia" w:hAnsiTheme="majorHAnsi" w:cstheme="majorBidi"/>
      <w:i/>
      <w:iCs/>
      <w:color w:val="0C0C0C" w:themeColor="accent6"/>
      <w:sz w:val="22"/>
      <w:szCs w:val="22"/>
    </w:rPr>
  </w:style>
  <w:style w:type="paragraph" w:styleId="Heading6">
    <w:name w:val="heading 6"/>
    <w:basedOn w:val="Normal"/>
    <w:next w:val="Normal"/>
    <w:link w:val="Heading6Char"/>
    <w:uiPriority w:val="9"/>
    <w:unhideWhenUsed/>
    <w:qFormat/>
    <w:rsid w:val="00456B17"/>
    <w:pPr>
      <w:keepNext/>
      <w:keepLines/>
      <w:spacing w:before="40" w:after="0"/>
      <w:outlineLvl w:val="5"/>
    </w:pPr>
    <w:rPr>
      <w:rFonts w:asciiTheme="majorHAnsi" w:eastAsiaTheme="majorEastAsia" w:hAnsiTheme="majorHAnsi" w:cstheme="majorBidi"/>
      <w:color w:val="0C0C0C" w:themeColor="accent6"/>
    </w:rPr>
  </w:style>
  <w:style w:type="paragraph" w:styleId="Heading7">
    <w:name w:val="heading 7"/>
    <w:basedOn w:val="Normal"/>
    <w:next w:val="Normal"/>
    <w:link w:val="Heading7Char"/>
    <w:uiPriority w:val="9"/>
    <w:semiHidden/>
    <w:unhideWhenUsed/>
    <w:qFormat/>
    <w:rsid w:val="00456B17"/>
    <w:pPr>
      <w:keepNext/>
      <w:keepLines/>
      <w:spacing w:before="40" w:after="0"/>
      <w:outlineLvl w:val="6"/>
    </w:pPr>
    <w:rPr>
      <w:rFonts w:asciiTheme="majorHAnsi" w:eastAsiaTheme="majorEastAsia" w:hAnsiTheme="majorHAnsi" w:cstheme="majorBidi"/>
      <w:b/>
      <w:bCs/>
      <w:color w:val="0C0C0C" w:themeColor="accent6"/>
    </w:rPr>
  </w:style>
  <w:style w:type="paragraph" w:styleId="Heading8">
    <w:name w:val="heading 8"/>
    <w:basedOn w:val="Normal"/>
    <w:next w:val="Normal"/>
    <w:link w:val="Heading8Char"/>
    <w:uiPriority w:val="9"/>
    <w:semiHidden/>
    <w:unhideWhenUsed/>
    <w:qFormat/>
    <w:rsid w:val="00456B17"/>
    <w:pPr>
      <w:keepNext/>
      <w:keepLines/>
      <w:spacing w:before="40" w:after="0"/>
      <w:outlineLvl w:val="7"/>
    </w:pPr>
    <w:rPr>
      <w:rFonts w:asciiTheme="majorHAnsi" w:eastAsiaTheme="majorEastAsia" w:hAnsiTheme="majorHAnsi" w:cstheme="majorBidi"/>
      <w:b/>
      <w:bCs/>
      <w:i/>
      <w:iCs/>
      <w:color w:val="0C0C0C" w:themeColor="accent6"/>
      <w:sz w:val="20"/>
      <w:szCs w:val="20"/>
    </w:rPr>
  </w:style>
  <w:style w:type="paragraph" w:styleId="Heading9">
    <w:name w:val="heading 9"/>
    <w:basedOn w:val="Normal"/>
    <w:next w:val="Normal"/>
    <w:link w:val="Heading9Char"/>
    <w:uiPriority w:val="9"/>
    <w:semiHidden/>
    <w:unhideWhenUsed/>
    <w:qFormat/>
    <w:rsid w:val="00456B17"/>
    <w:pPr>
      <w:keepNext/>
      <w:keepLines/>
      <w:spacing w:before="40" w:after="0"/>
      <w:outlineLvl w:val="8"/>
    </w:pPr>
    <w:rPr>
      <w:rFonts w:asciiTheme="majorHAnsi" w:eastAsiaTheme="majorEastAsia" w:hAnsiTheme="majorHAnsi" w:cstheme="majorBidi"/>
      <w:i/>
      <w:iCs/>
      <w:color w:val="0C0C0C"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9020F"/>
    <w:pPr>
      <w:tabs>
        <w:tab w:val="center" w:pos="4513"/>
        <w:tab w:val="right" w:pos="9026"/>
      </w:tabs>
    </w:pPr>
  </w:style>
  <w:style w:type="character" w:customStyle="1" w:styleId="HeaderChar">
    <w:name w:val="Header Char"/>
    <w:basedOn w:val="DefaultParagraphFont"/>
    <w:link w:val="Header"/>
    <w:uiPriority w:val="99"/>
    <w:rsid w:val="0069020F"/>
  </w:style>
  <w:style w:type="paragraph" w:styleId="Footer">
    <w:name w:val="footer"/>
    <w:basedOn w:val="Normal"/>
    <w:link w:val="FooterChar"/>
    <w:uiPriority w:val="99"/>
    <w:unhideWhenUsed/>
    <w:rsid w:val="0069020F"/>
    <w:pPr>
      <w:tabs>
        <w:tab w:val="center" w:pos="4513"/>
        <w:tab w:val="right" w:pos="9026"/>
      </w:tabs>
    </w:pPr>
  </w:style>
  <w:style w:type="character" w:customStyle="1" w:styleId="FooterChar">
    <w:name w:val="Footer Char"/>
    <w:basedOn w:val="DefaultParagraphFont"/>
    <w:link w:val="Footer"/>
    <w:uiPriority w:val="99"/>
    <w:rsid w:val="0069020F"/>
  </w:style>
  <w:style w:type="paragraph" w:styleId="ListBullet">
    <w:name w:val="List Bullet"/>
    <w:basedOn w:val="Normal"/>
    <w:uiPriority w:val="99"/>
    <w:unhideWhenUsed/>
    <w:rsid w:val="00D861F0"/>
    <w:pPr>
      <w:numPr>
        <w:numId w:val="1"/>
      </w:numPr>
      <w:contextualSpacing/>
    </w:pPr>
  </w:style>
  <w:style w:type="paragraph" w:styleId="NoSpacing">
    <w:name w:val="No Spacing"/>
    <w:uiPriority w:val="1"/>
    <w:qFormat/>
    <w:rsid w:val="00456B17"/>
    <w:pPr>
      <w:spacing w:after="0" w:line="240" w:lineRule="auto"/>
    </w:pPr>
  </w:style>
  <w:style w:type="paragraph" w:styleId="ListParagraph">
    <w:name w:val="List Paragraph"/>
    <w:basedOn w:val="Normal"/>
    <w:uiPriority w:val="34"/>
    <w:qFormat/>
    <w:rsid w:val="00E51801"/>
    <w:pPr>
      <w:ind w:left="720"/>
      <w:contextualSpacing/>
    </w:pPr>
  </w:style>
  <w:style w:type="paragraph" w:styleId="BalloonText">
    <w:name w:val="Balloon Text"/>
    <w:basedOn w:val="Normal"/>
    <w:link w:val="BalloonTextChar"/>
    <w:uiPriority w:val="99"/>
    <w:semiHidden/>
    <w:unhideWhenUsed/>
    <w:rsid w:val="00D565DB"/>
    <w:pPr>
      <w:spacing w:after="0" w:line="240" w:lineRule="auto"/>
    </w:pPr>
    <w:rPr>
      <w:rFonts w:ascii="Tahoma" w:hAnsi="Tahoma"/>
      <w:sz w:val="16"/>
      <w:szCs w:val="16"/>
    </w:rPr>
  </w:style>
  <w:style w:type="character" w:customStyle="1" w:styleId="BalloonTextChar">
    <w:name w:val="Balloon Text Char"/>
    <w:link w:val="BalloonText"/>
    <w:uiPriority w:val="99"/>
    <w:semiHidden/>
    <w:rsid w:val="00D565DB"/>
    <w:rPr>
      <w:rFonts w:ascii="Tahoma" w:hAnsi="Tahoma" w:cs="Tahoma"/>
      <w:sz w:val="16"/>
      <w:szCs w:val="16"/>
      <w:lang w:eastAsia="en-US"/>
    </w:rPr>
  </w:style>
  <w:style w:type="paragraph" w:styleId="Caption">
    <w:name w:val="caption"/>
    <w:basedOn w:val="Normal"/>
    <w:next w:val="Normal"/>
    <w:uiPriority w:val="35"/>
    <w:unhideWhenUsed/>
    <w:qFormat/>
    <w:rsid w:val="00456B17"/>
    <w:pPr>
      <w:spacing w:line="240" w:lineRule="auto"/>
    </w:pPr>
    <w:rPr>
      <w:b/>
      <w:bCs/>
      <w:smallCaps/>
      <w:color w:val="595959" w:themeColor="text1" w:themeTint="A6"/>
    </w:rPr>
  </w:style>
  <w:style w:type="character" w:styleId="Hyperlink">
    <w:name w:val="Hyperlink"/>
    <w:uiPriority w:val="99"/>
    <w:unhideWhenUsed/>
    <w:rsid w:val="00F46113"/>
    <w:rPr>
      <w:color w:val="0000FF"/>
      <w:u w:val="single"/>
    </w:rPr>
  </w:style>
  <w:style w:type="character" w:customStyle="1" w:styleId="Heading2Char">
    <w:name w:val="Heading 2 Char"/>
    <w:basedOn w:val="DefaultParagraphFont"/>
    <w:link w:val="Heading2"/>
    <w:uiPriority w:val="9"/>
    <w:rsid w:val="00D12132"/>
    <w:rPr>
      <w:rFonts w:asciiTheme="majorHAnsi" w:eastAsiaTheme="majorEastAsia" w:hAnsiTheme="majorHAnsi" w:cstheme="majorBidi"/>
      <w:b/>
      <w:color w:val="080808" w:themeColor="accent6" w:themeShade="BF"/>
      <w:sz w:val="20"/>
      <w:szCs w:val="28"/>
    </w:rPr>
  </w:style>
  <w:style w:type="paragraph" w:styleId="NormalWeb">
    <w:name w:val="Normal (Web)"/>
    <w:basedOn w:val="Normal"/>
    <w:uiPriority w:val="99"/>
    <w:unhideWhenUsed/>
    <w:rsid w:val="009D5D3D"/>
    <w:pPr>
      <w:spacing w:before="100" w:beforeAutospacing="1" w:after="100" w:afterAutospacing="1" w:line="240" w:lineRule="auto"/>
    </w:pPr>
    <w:rPr>
      <w:rFonts w:ascii="Times New Roman" w:eastAsia="Times New Roman" w:hAnsi="Times New Roman"/>
      <w:sz w:val="24"/>
      <w:szCs w:val="24"/>
    </w:rPr>
  </w:style>
  <w:style w:type="character" w:styleId="Strong">
    <w:name w:val="Strong"/>
    <w:basedOn w:val="DefaultParagraphFont"/>
    <w:uiPriority w:val="22"/>
    <w:qFormat/>
    <w:rsid w:val="00456B17"/>
    <w:rPr>
      <w:b/>
      <w:bCs/>
    </w:rPr>
  </w:style>
  <w:style w:type="table" w:styleId="TableGrid">
    <w:name w:val="Table Grid"/>
    <w:basedOn w:val="TableNormal"/>
    <w:uiPriority w:val="59"/>
    <w:rsid w:val="00E91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12132"/>
    <w:rPr>
      <w:rFonts w:asciiTheme="majorHAnsi" w:eastAsiaTheme="majorEastAsia" w:hAnsiTheme="majorHAnsi" w:cstheme="majorBidi"/>
      <w:b/>
      <w:color w:val="1C6194" w:themeColor="accent2" w:themeShade="BF"/>
      <w:sz w:val="24"/>
      <w:szCs w:val="40"/>
    </w:rPr>
  </w:style>
  <w:style w:type="paragraph" w:styleId="TOCHeading">
    <w:name w:val="TOC Heading"/>
    <w:basedOn w:val="Heading1"/>
    <w:next w:val="Normal"/>
    <w:uiPriority w:val="39"/>
    <w:unhideWhenUsed/>
    <w:qFormat/>
    <w:rsid w:val="00456B17"/>
    <w:pPr>
      <w:outlineLvl w:val="9"/>
    </w:pPr>
  </w:style>
  <w:style w:type="character" w:customStyle="1" w:styleId="Heading3Char">
    <w:name w:val="Heading 3 Char"/>
    <w:basedOn w:val="DefaultParagraphFont"/>
    <w:link w:val="Heading3"/>
    <w:uiPriority w:val="9"/>
    <w:rsid w:val="00456B17"/>
    <w:rPr>
      <w:rFonts w:asciiTheme="majorHAnsi" w:eastAsiaTheme="majorEastAsia" w:hAnsiTheme="majorHAnsi" w:cstheme="majorBidi"/>
      <w:color w:val="080808" w:themeColor="accent6" w:themeShade="BF"/>
      <w:sz w:val="24"/>
      <w:szCs w:val="24"/>
    </w:rPr>
  </w:style>
  <w:style w:type="paragraph" w:styleId="TOC2">
    <w:name w:val="toc 2"/>
    <w:basedOn w:val="Normal"/>
    <w:next w:val="Normal"/>
    <w:autoRedefine/>
    <w:uiPriority w:val="39"/>
    <w:unhideWhenUsed/>
    <w:rsid w:val="00232049"/>
    <w:pPr>
      <w:tabs>
        <w:tab w:val="right" w:leader="dot" w:pos="9628"/>
      </w:tabs>
      <w:spacing w:after="0"/>
    </w:pPr>
    <w:rPr>
      <w:smallCaps/>
      <w:sz w:val="16"/>
      <w:szCs w:val="20"/>
    </w:rPr>
  </w:style>
  <w:style w:type="paragraph" w:styleId="TOC1">
    <w:name w:val="toc 1"/>
    <w:basedOn w:val="Normal"/>
    <w:next w:val="Normal"/>
    <w:autoRedefine/>
    <w:uiPriority w:val="39"/>
    <w:unhideWhenUsed/>
    <w:rsid w:val="00232049"/>
    <w:pPr>
      <w:tabs>
        <w:tab w:val="left" w:pos="440"/>
        <w:tab w:val="right" w:leader="dot" w:pos="10456"/>
      </w:tabs>
      <w:spacing w:after="0"/>
    </w:pPr>
    <w:rPr>
      <w:b/>
      <w:bCs/>
      <w:caps/>
      <w:sz w:val="16"/>
      <w:szCs w:val="20"/>
    </w:rPr>
  </w:style>
  <w:style w:type="paragraph" w:styleId="TOC3">
    <w:name w:val="toc 3"/>
    <w:basedOn w:val="Normal"/>
    <w:next w:val="Normal"/>
    <w:autoRedefine/>
    <w:uiPriority w:val="39"/>
    <w:unhideWhenUsed/>
    <w:rsid w:val="00D35686"/>
    <w:pPr>
      <w:spacing w:after="0"/>
      <w:ind w:left="440"/>
    </w:pPr>
    <w:rPr>
      <w:i/>
      <w:iCs/>
      <w:sz w:val="20"/>
      <w:szCs w:val="20"/>
    </w:rPr>
  </w:style>
  <w:style w:type="paragraph" w:styleId="TOC4">
    <w:name w:val="toc 4"/>
    <w:basedOn w:val="Normal"/>
    <w:next w:val="Normal"/>
    <w:autoRedefine/>
    <w:uiPriority w:val="39"/>
    <w:unhideWhenUsed/>
    <w:rsid w:val="00D35686"/>
    <w:pPr>
      <w:spacing w:after="0"/>
      <w:ind w:left="660"/>
    </w:pPr>
    <w:rPr>
      <w:sz w:val="18"/>
      <w:szCs w:val="18"/>
    </w:rPr>
  </w:style>
  <w:style w:type="paragraph" w:styleId="TOC5">
    <w:name w:val="toc 5"/>
    <w:basedOn w:val="Normal"/>
    <w:next w:val="Normal"/>
    <w:autoRedefine/>
    <w:uiPriority w:val="39"/>
    <w:unhideWhenUsed/>
    <w:rsid w:val="00D35686"/>
    <w:pPr>
      <w:spacing w:after="0"/>
      <w:ind w:left="880"/>
    </w:pPr>
    <w:rPr>
      <w:sz w:val="18"/>
      <w:szCs w:val="18"/>
    </w:rPr>
  </w:style>
  <w:style w:type="paragraph" w:styleId="TOC6">
    <w:name w:val="toc 6"/>
    <w:basedOn w:val="Normal"/>
    <w:next w:val="Normal"/>
    <w:autoRedefine/>
    <w:uiPriority w:val="39"/>
    <w:unhideWhenUsed/>
    <w:rsid w:val="00D35686"/>
    <w:pPr>
      <w:spacing w:after="0"/>
      <w:ind w:left="1100"/>
    </w:pPr>
    <w:rPr>
      <w:sz w:val="18"/>
      <w:szCs w:val="18"/>
    </w:rPr>
  </w:style>
  <w:style w:type="paragraph" w:styleId="TOC7">
    <w:name w:val="toc 7"/>
    <w:basedOn w:val="Normal"/>
    <w:next w:val="Normal"/>
    <w:autoRedefine/>
    <w:uiPriority w:val="39"/>
    <w:unhideWhenUsed/>
    <w:rsid w:val="00D35686"/>
    <w:pPr>
      <w:spacing w:after="0"/>
      <w:ind w:left="1320"/>
    </w:pPr>
    <w:rPr>
      <w:sz w:val="18"/>
      <w:szCs w:val="18"/>
    </w:rPr>
  </w:style>
  <w:style w:type="paragraph" w:styleId="TOC8">
    <w:name w:val="toc 8"/>
    <w:basedOn w:val="Normal"/>
    <w:next w:val="Normal"/>
    <w:autoRedefine/>
    <w:uiPriority w:val="39"/>
    <w:unhideWhenUsed/>
    <w:rsid w:val="00D35686"/>
    <w:pPr>
      <w:spacing w:after="0"/>
      <w:ind w:left="1540"/>
    </w:pPr>
    <w:rPr>
      <w:sz w:val="18"/>
      <w:szCs w:val="18"/>
    </w:rPr>
  </w:style>
  <w:style w:type="paragraph" w:styleId="TOC9">
    <w:name w:val="toc 9"/>
    <w:basedOn w:val="Normal"/>
    <w:next w:val="Normal"/>
    <w:autoRedefine/>
    <w:uiPriority w:val="39"/>
    <w:unhideWhenUsed/>
    <w:rsid w:val="00D35686"/>
    <w:pPr>
      <w:spacing w:after="0"/>
      <w:ind w:left="1760"/>
    </w:pPr>
    <w:rPr>
      <w:sz w:val="18"/>
      <w:szCs w:val="18"/>
    </w:rPr>
  </w:style>
  <w:style w:type="character" w:customStyle="1" w:styleId="pageheading1">
    <w:name w:val="page_heading1"/>
    <w:basedOn w:val="DefaultParagraphFont"/>
    <w:rsid w:val="00177EEE"/>
    <w:rPr>
      <w:rFonts w:ascii="Arial" w:hAnsi="Arial" w:cs="Arial" w:hint="default"/>
      <w:b/>
      <w:bCs/>
      <w:caps/>
      <w:color w:val="0375BC"/>
      <w:sz w:val="48"/>
      <w:szCs w:val="48"/>
    </w:rPr>
  </w:style>
  <w:style w:type="character" w:customStyle="1" w:styleId="Heading4Char">
    <w:name w:val="Heading 4 Char"/>
    <w:basedOn w:val="DefaultParagraphFont"/>
    <w:link w:val="Heading4"/>
    <w:uiPriority w:val="9"/>
    <w:rsid w:val="00456B17"/>
    <w:rPr>
      <w:rFonts w:asciiTheme="majorHAnsi" w:eastAsiaTheme="majorEastAsia" w:hAnsiTheme="majorHAnsi" w:cstheme="majorBidi"/>
      <w:color w:val="0C0C0C" w:themeColor="accent6"/>
      <w:sz w:val="22"/>
      <w:szCs w:val="22"/>
    </w:rPr>
  </w:style>
  <w:style w:type="character" w:customStyle="1" w:styleId="Heading5Char">
    <w:name w:val="Heading 5 Char"/>
    <w:basedOn w:val="DefaultParagraphFont"/>
    <w:link w:val="Heading5"/>
    <w:uiPriority w:val="9"/>
    <w:rsid w:val="00456B17"/>
    <w:rPr>
      <w:rFonts w:asciiTheme="majorHAnsi" w:eastAsiaTheme="majorEastAsia" w:hAnsiTheme="majorHAnsi" w:cstheme="majorBidi"/>
      <w:i/>
      <w:iCs/>
      <w:color w:val="0C0C0C" w:themeColor="accent6"/>
      <w:sz w:val="22"/>
      <w:szCs w:val="22"/>
    </w:rPr>
  </w:style>
  <w:style w:type="character" w:customStyle="1" w:styleId="Heading6Char">
    <w:name w:val="Heading 6 Char"/>
    <w:basedOn w:val="DefaultParagraphFont"/>
    <w:link w:val="Heading6"/>
    <w:uiPriority w:val="9"/>
    <w:rsid w:val="00456B17"/>
    <w:rPr>
      <w:rFonts w:asciiTheme="majorHAnsi" w:eastAsiaTheme="majorEastAsia" w:hAnsiTheme="majorHAnsi" w:cstheme="majorBidi"/>
      <w:color w:val="0C0C0C" w:themeColor="accent6"/>
    </w:rPr>
  </w:style>
  <w:style w:type="paragraph" w:styleId="PlainText">
    <w:name w:val="Plain Text"/>
    <w:basedOn w:val="Normal"/>
    <w:link w:val="PlainTextChar"/>
    <w:uiPriority w:val="99"/>
    <w:unhideWhenUsed/>
    <w:rsid w:val="008E005E"/>
    <w:pPr>
      <w:spacing w:after="0" w:line="240" w:lineRule="auto"/>
    </w:pPr>
    <w:rPr>
      <w:rFonts w:ascii="Consolas" w:eastAsiaTheme="minorHAnsi" w:hAnsi="Consolas"/>
    </w:rPr>
  </w:style>
  <w:style w:type="character" w:customStyle="1" w:styleId="PlainTextChar">
    <w:name w:val="Plain Text Char"/>
    <w:basedOn w:val="DefaultParagraphFont"/>
    <w:link w:val="PlainText"/>
    <w:uiPriority w:val="99"/>
    <w:rsid w:val="008E005E"/>
    <w:rPr>
      <w:rFonts w:ascii="Consolas" w:eastAsiaTheme="minorHAnsi" w:hAnsi="Consolas" w:cstheme="minorBidi"/>
      <w:sz w:val="21"/>
      <w:szCs w:val="21"/>
      <w:lang w:eastAsia="en-US"/>
    </w:rPr>
  </w:style>
  <w:style w:type="paragraph" w:customStyle="1" w:styleId="AnneHead2">
    <w:name w:val="Anne Head 2"/>
    <w:basedOn w:val="Normal"/>
    <w:rsid w:val="00AA21DB"/>
    <w:pPr>
      <w:spacing w:after="0" w:line="240" w:lineRule="auto"/>
      <w:jc w:val="both"/>
    </w:pPr>
    <w:rPr>
      <w:rFonts w:ascii="Arial" w:eastAsia="Times New Roman" w:hAnsi="Arial"/>
      <w:caps/>
      <w:szCs w:val="20"/>
    </w:rPr>
  </w:style>
  <w:style w:type="paragraph" w:styleId="BodyText2">
    <w:name w:val="Body Text 2"/>
    <w:basedOn w:val="Normal"/>
    <w:link w:val="BodyText2Char"/>
    <w:uiPriority w:val="99"/>
    <w:semiHidden/>
    <w:unhideWhenUsed/>
    <w:rsid w:val="00AA21DB"/>
    <w:pPr>
      <w:spacing w:after="0" w:line="240" w:lineRule="auto"/>
    </w:pPr>
    <w:rPr>
      <w:rFonts w:ascii="Arial" w:eastAsia="Times New Roman" w:hAnsi="Arial" w:cs="Arial"/>
      <w:sz w:val="20"/>
      <w:szCs w:val="24"/>
    </w:rPr>
  </w:style>
  <w:style w:type="character" w:customStyle="1" w:styleId="BodyText2Char">
    <w:name w:val="Body Text 2 Char"/>
    <w:basedOn w:val="DefaultParagraphFont"/>
    <w:link w:val="BodyText2"/>
    <w:uiPriority w:val="99"/>
    <w:semiHidden/>
    <w:rsid w:val="00AA21DB"/>
    <w:rPr>
      <w:rFonts w:ascii="Arial" w:eastAsia="Times New Roman" w:hAnsi="Arial" w:cs="Arial"/>
      <w:szCs w:val="24"/>
      <w:lang w:eastAsia="en-US"/>
    </w:rPr>
  </w:style>
  <w:style w:type="character" w:customStyle="1" w:styleId="Heading7Char">
    <w:name w:val="Heading 7 Char"/>
    <w:basedOn w:val="DefaultParagraphFont"/>
    <w:link w:val="Heading7"/>
    <w:uiPriority w:val="9"/>
    <w:semiHidden/>
    <w:rsid w:val="00456B17"/>
    <w:rPr>
      <w:rFonts w:asciiTheme="majorHAnsi" w:eastAsiaTheme="majorEastAsia" w:hAnsiTheme="majorHAnsi" w:cstheme="majorBidi"/>
      <w:b/>
      <w:bCs/>
      <w:color w:val="0C0C0C" w:themeColor="accent6"/>
    </w:rPr>
  </w:style>
  <w:style w:type="character" w:customStyle="1" w:styleId="Heading8Char">
    <w:name w:val="Heading 8 Char"/>
    <w:basedOn w:val="DefaultParagraphFont"/>
    <w:link w:val="Heading8"/>
    <w:uiPriority w:val="9"/>
    <w:semiHidden/>
    <w:rsid w:val="00456B17"/>
    <w:rPr>
      <w:rFonts w:asciiTheme="majorHAnsi" w:eastAsiaTheme="majorEastAsia" w:hAnsiTheme="majorHAnsi" w:cstheme="majorBidi"/>
      <w:b/>
      <w:bCs/>
      <w:i/>
      <w:iCs/>
      <w:color w:val="0C0C0C" w:themeColor="accent6"/>
      <w:sz w:val="20"/>
      <w:szCs w:val="20"/>
    </w:rPr>
  </w:style>
  <w:style w:type="character" w:customStyle="1" w:styleId="Heading9Char">
    <w:name w:val="Heading 9 Char"/>
    <w:basedOn w:val="DefaultParagraphFont"/>
    <w:link w:val="Heading9"/>
    <w:uiPriority w:val="9"/>
    <w:semiHidden/>
    <w:rsid w:val="00456B17"/>
    <w:rPr>
      <w:rFonts w:asciiTheme="majorHAnsi" w:eastAsiaTheme="majorEastAsia" w:hAnsiTheme="majorHAnsi" w:cstheme="majorBidi"/>
      <w:i/>
      <w:iCs/>
      <w:color w:val="0C0C0C" w:themeColor="accent6"/>
      <w:sz w:val="20"/>
      <w:szCs w:val="20"/>
    </w:rPr>
  </w:style>
  <w:style w:type="paragraph" w:styleId="Title">
    <w:name w:val="Title"/>
    <w:basedOn w:val="Normal"/>
    <w:next w:val="Normal"/>
    <w:link w:val="TitleChar"/>
    <w:uiPriority w:val="10"/>
    <w:qFormat/>
    <w:rsid w:val="00456B17"/>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456B17"/>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456B17"/>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456B17"/>
    <w:rPr>
      <w:rFonts w:asciiTheme="majorHAnsi" w:eastAsiaTheme="majorEastAsia" w:hAnsiTheme="majorHAnsi" w:cstheme="majorBidi"/>
      <w:sz w:val="30"/>
      <w:szCs w:val="30"/>
    </w:rPr>
  </w:style>
  <w:style w:type="character" w:styleId="Emphasis">
    <w:name w:val="Emphasis"/>
    <w:basedOn w:val="DefaultParagraphFont"/>
    <w:uiPriority w:val="20"/>
    <w:qFormat/>
    <w:rsid w:val="00456B17"/>
    <w:rPr>
      <w:i/>
      <w:iCs/>
      <w:color w:val="0C0C0C" w:themeColor="accent6"/>
    </w:rPr>
  </w:style>
  <w:style w:type="paragraph" w:styleId="Quote">
    <w:name w:val="Quote"/>
    <w:basedOn w:val="Normal"/>
    <w:next w:val="Normal"/>
    <w:link w:val="QuoteChar"/>
    <w:uiPriority w:val="29"/>
    <w:qFormat/>
    <w:rsid w:val="00456B17"/>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456B17"/>
    <w:rPr>
      <w:i/>
      <w:iCs/>
      <w:color w:val="262626" w:themeColor="text1" w:themeTint="D9"/>
    </w:rPr>
  </w:style>
  <w:style w:type="paragraph" w:styleId="IntenseQuote">
    <w:name w:val="Intense Quote"/>
    <w:basedOn w:val="Normal"/>
    <w:next w:val="Normal"/>
    <w:link w:val="IntenseQuoteChar"/>
    <w:uiPriority w:val="30"/>
    <w:qFormat/>
    <w:rsid w:val="00456B17"/>
    <w:pPr>
      <w:spacing w:before="160" w:after="160" w:line="264" w:lineRule="auto"/>
      <w:ind w:left="720" w:right="720"/>
      <w:jc w:val="center"/>
    </w:pPr>
    <w:rPr>
      <w:rFonts w:asciiTheme="majorHAnsi" w:eastAsiaTheme="majorEastAsia" w:hAnsiTheme="majorHAnsi" w:cstheme="majorBidi"/>
      <w:i/>
      <w:iCs/>
      <w:color w:val="0C0C0C" w:themeColor="accent6"/>
      <w:sz w:val="32"/>
      <w:szCs w:val="32"/>
    </w:rPr>
  </w:style>
  <w:style w:type="character" w:customStyle="1" w:styleId="IntenseQuoteChar">
    <w:name w:val="Intense Quote Char"/>
    <w:basedOn w:val="DefaultParagraphFont"/>
    <w:link w:val="IntenseQuote"/>
    <w:uiPriority w:val="30"/>
    <w:rsid w:val="00456B17"/>
    <w:rPr>
      <w:rFonts w:asciiTheme="majorHAnsi" w:eastAsiaTheme="majorEastAsia" w:hAnsiTheme="majorHAnsi" w:cstheme="majorBidi"/>
      <w:i/>
      <w:iCs/>
      <w:color w:val="0C0C0C" w:themeColor="accent6"/>
      <w:sz w:val="32"/>
      <w:szCs w:val="32"/>
    </w:rPr>
  </w:style>
  <w:style w:type="character" w:styleId="SubtleEmphasis">
    <w:name w:val="Subtle Emphasis"/>
    <w:basedOn w:val="DefaultParagraphFont"/>
    <w:uiPriority w:val="19"/>
    <w:qFormat/>
    <w:rsid w:val="00456B17"/>
    <w:rPr>
      <w:i/>
      <w:iCs/>
    </w:rPr>
  </w:style>
  <w:style w:type="character" w:styleId="IntenseEmphasis">
    <w:name w:val="Intense Emphasis"/>
    <w:basedOn w:val="DefaultParagraphFont"/>
    <w:uiPriority w:val="21"/>
    <w:qFormat/>
    <w:rsid w:val="00456B17"/>
    <w:rPr>
      <w:b/>
      <w:bCs/>
      <w:i/>
      <w:iCs/>
    </w:rPr>
  </w:style>
  <w:style w:type="character" w:styleId="SubtleReference">
    <w:name w:val="Subtle Reference"/>
    <w:basedOn w:val="DefaultParagraphFont"/>
    <w:uiPriority w:val="31"/>
    <w:qFormat/>
    <w:rsid w:val="00456B17"/>
    <w:rPr>
      <w:smallCaps/>
      <w:color w:val="595959" w:themeColor="text1" w:themeTint="A6"/>
    </w:rPr>
  </w:style>
  <w:style w:type="character" w:styleId="IntenseReference">
    <w:name w:val="Intense Reference"/>
    <w:basedOn w:val="DefaultParagraphFont"/>
    <w:uiPriority w:val="32"/>
    <w:qFormat/>
    <w:rsid w:val="00456B17"/>
    <w:rPr>
      <w:b/>
      <w:bCs/>
      <w:smallCaps/>
      <w:color w:val="0C0C0C" w:themeColor="accent6"/>
    </w:rPr>
  </w:style>
  <w:style w:type="character" w:styleId="BookTitle">
    <w:name w:val="Book Title"/>
    <w:basedOn w:val="DefaultParagraphFont"/>
    <w:uiPriority w:val="33"/>
    <w:qFormat/>
    <w:rsid w:val="00456B17"/>
    <w:rPr>
      <w:b/>
      <w:bCs/>
      <w:caps w:val="0"/>
      <w:smallCaps/>
      <w:spacing w:val="7"/>
      <w:sz w:val="21"/>
      <w:szCs w:val="21"/>
    </w:rPr>
  </w:style>
  <w:style w:type="numbering" w:customStyle="1" w:styleId="JoeList">
    <w:name w:val="Joe List"/>
    <w:uiPriority w:val="99"/>
    <w:rsid w:val="00D12132"/>
    <w:pPr>
      <w:numPr>
        <w:numId w:val="15"/>
      </w:numPr>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UnresolvedMention1">
    <w:name w:val="Unresolved Mention1"/>
    <w:basedOn w:val="DefaultParagraphFont"/>
    <w:uiPriority w:val="99"/>
    <w:semiHidden/>
    <w:unhideWhenUsed/>
    <w:rsid w:val="00834E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0954687">
      <w:bodyDiv w:val="1"/>
      <w:marLeft w:val="0"/>
      <w:marRight w:val="0"/>
      <w:marTop w:val="0"/>
      <w:marBottom w:val="0"/>
      <w:divBdr>
        <w:top w:val="none" w:sz="0" w:space="0" w:color="auto"/>
        <w:left w:val="none" w:sz="0" w:space="0" w:color="auto"/>
        <w:bottom w:val="none" w:sz="0" w:space="0" w:color="auto"/>
        <w:right w:val="none" w:sz="0" w:space="0" w:color="auto"/>
      </w:divBdr>
      <w:divsChild>
        <w:div w:id="1820923446">
          <w:marLeft w:val="0"/>
          <w:marRight w:val="0"/>
          <w:marTop w:val="0"/>
          <w:marBottom w:val="0"/>
          <w:divBdr>
            <w:top w:val="none" w:sz="0" w:space="0" w:color="auto"/>
            <w:left w:val="none" w:sz="0" w:space="0" w:color="auto"/>
            <w:bottom w:val="none" w:sz="0" w:space="0" w:color="auto"/>
            <w:right w:val="none" w:sz="0" w:space="0" w:color="auto"/>
          </w:divBdr>
          <w:divsChild>
            <w:div w:id="850684094">
              <w:marLeft w:val="0"/>
              <w:marRight w:val="0"/>
              <w:marTop w:val="0"/>
              <w:marBottom w:val="0"/>
              <w:divBdr>
                <w:top w:val="none" w:sz="0" w:space="0" w:color="auto"/>
                <w:left w:val="none" w:sz="0" w:space="0" w:color="auto"/>
                <w:bottom w:val="none" w:sz="0" w:space="0" w:color="auto"/>
                <w:right w:val="none" w:sz="0" w:space="0" w:color="auto"/>
              </w:divBdr>
              <w:divsChild>
                <w:div w:id="561791489">
                  <w:marLeft w:val="0"/>
                  <w:marRight w:val="0"/>
                  <w:marTop w:val="0"/>
                  <w:marBottom w:val="0"/>
                  <w:divBdr>
                    <w:top w:val="none" w:sz="0" w:space="0" w:color="auto"/>
                    <w:left w:val="none" w:sz="0" w:space="0" w:color="auto"/>
                    <w:bottom w:val="none" w:sz="0" w:space="0" w:color="auto"/>
                    <w:right w:val="none" w:sz="0" w:space="0" w:color="auto"/>
                  </w:divBdr>
                  <w:divsChild>
                    <w:div w:id="77799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202491">
      <w:bodyDiv w:val="1"/>
      <w:marLeft w:val="0"/>
      <w:marRight w:val="0"/>
      <w:marTop w:val="0"/>
      <w:marBottom w:val="0"/>
      <w:divBdr>
        <w:top w:val="none" w:sz="0" w:space="0" w:color="auto"/>
        <w:left w:val="none" w:sz="0" w:space="0" w:color="auto"/>
        <w:bottom w:val="none" w:sz="0" w:space="0" w:color="auto"/>
        <w:right w:val="none" w:sz="0" w:space="0" w:color="auto"/>
      </w:divBdr>
    </w:div>
    <w:div w:id="932590170">
      <w:bodyDiv w:val="1"/>
      <w:marLeft w:val="0"/>
      <w:marRight w:val="0"/>
      <w:marTop w:val="0"/>
      <w:marBottom w:val="0"/>
      <w:divBdr>
        <w:top w:val="none" w:sz="0" w:space="0" w:color="auto"/>
        <w:left w:val="none" w:sz="0" w:space="0" w:color="auto"/>
        <w:bottom w:val="none" w:sz="0" w:space="0" w:color="auto"/>
        <w:right w:val="none" w:sz="0" w:space="0" w:color="auto"/>
      </w:divBdr>
    </w:div>
    <w:div w:id="1915972564">
      <w:bodyDiv w:val="1"/>
      <w:marLeft w:val="0"/>
      <w:marRight w:val="0"/>
      <w:marTop w:val="0"/>
      <w:marBottom w:val="0"/>
      <w:divBdr>
        <w:top w:val="none" w:sz="0" w:space="0" w:color="auto"/>
        <w:left w:val="none" w:sz="0" w:space="0" w:color="auto"/>
        <w:bottom w:val="none" w:sz="0" w:space="0" w:color="auto"/>
        <w:right w:val="none" w:sz="0" w:space="0" w:color="auto"/>
      </w:divBdr>
      <w:divsChild>
        <w:div w:id="455954851">
          <w:marLeft w:val="0"/>
          <w:marRight w:val="0"/>
          <w:marTop w:val="0"/>
          <w:marBottom w:val="0"/>
          <w:divBdr>
            <w:top w:val="none" w:sz="0" w:space="0" w:color="auto"/>
            <w:left w:val="none" w:sz="0" w:space="0" w:color="auto"/>
            <w:bottom w:val="none" w:sz="0" w:space="0" w:color="auto"/>
            <w:right w:val="none" w:sz="0" w:space="0" w:color="auto"/>
          </w:divBdr>
        </w:div>
      </w:divsChild>
    </w:div>
    <w:div w:id="2146267152">
      <w:bodyDiv w:val="1"/>
      <w:marLeft w:val="0"/>
      <w:marRight w:val="0"/>
      <w:marTop w:val="0"/>
      <w:marBottom w:val="0"/>
      <w:divBdr>
        <w:top w:val="none" w:sz="0" w:space="0" w:color="auto"/>
        <w:left w:val="none" w:sz="0" w:space="0" w:color="auto"/>
        <w:bottom w:val="none" w:sz="0" w:space="0" w:color="auto"/>
        <w:right w:val="none" w:sz="0" w:space="0" w:color="auto"/>
      </w:divBdr>
      <w:divsChild>
        <w:div w:id="1797523633">
          <w:marLeft w:val="0"/>
          <w:marRight w:val="0"/>
          <w:marTop w:val="0"/>
          <w:marBottom w:val="0"/>
          <w:divBdr>
            <w:top w:val="none" w:sz="0" w:space="0" w:color="auto"/>
            <w:left w:val="none" w:sz="0" w:space="0" w:color="auto"/>
            <w:bottom w:val="none" w:sz="0" w:space="0" w:color="auto"/>
            <w:right w:val="none" w:sz="0" w:space="0" w:color="auto"/>
          </w:divBdr>
          <w:divsChild>
            <w:div w:id="81032820">
              <w:marLeft w:val="0"/>
              <w:marRight w:val="0"/>
              <w:marTop w:val="0"/>
              <w:marBottom w:val="0"/>
              <w:divBdr>
                <w:top w:val="none" w:sz="0" w:space="0" w:color="auto"/>
                <w:left w:val="none" w:sz="0" w:space="0" w:color="auto"/>
                <w:bottom w:val="none" w:sz="0" w:space="0" w:color="auto"/>
                <w:right w:val="none" w:sz="0" w:space="0" w:color="auto"/>
              </w:divBdr>
              <w:divsChild>
                <w:div w:id="598946449">
                  <w:marLeft w:val="0"/>
                  <w:marRight w:val="0"/>
                  <w:marTop w:val="0"/>
                  <w:marBottom w:val="0"/>
                  <w:divBdr>
                    <w:top w:val="none" w:sz="0" w:space="0" w:color="auto"/>
                    <w:left w:val="none" w:sz="0" w:space="0" w:color="auto"/>
                    <w:bottom w:val="none" w:sz="0" w:space="0" w:color="auto"/>
                    <w:right w:val="none" w:sz="0" w:space="0" w:color="auto"/>
                  </w:divBdr>
                  <w:divsChild>
                    <w:div w:id="815879004">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DDLE\Desktop\Current\ESTATES%20TEMPLATE.dotx"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0C0C0C"/>
      </a:accent6>
      <a:hlink>
        <a:srgbClr val="6EAC1C"/>
      </a:hlink>
      <a:folHlink>
        <a:srgbClr val="B26B0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16C7A0CC126AD44A6817D4C7F888D86" ma:contentTypeVersion="2" ma:contentTypeDescription="Create a new document." ma:contentTypeScope="" ma:versionID="8d97a29b6762710a4e97b476a16ea1b5">
  <xsd:schema xmlns:xsd="http://www.w3.org/2001/XMLSchema" xmlns:xs="http://www.w3.org/2001/XMLSchema" xmlns:p="http://schemas.microsoft.com/office/2006/metadata/properties" xmlns:ns2="3be45b60-0105-4d89-8a17-9e53ae4c7229" targetNamespace="http://schemas.microsoft.com/office/2006/metadata/properties" ma:root="true" ma:fieldsID="ccd010fb7d41b4c2d85719eecbe44fa7" ns2:_="">
    <xsd:import namespace="3be45b60-0105-4d89-8a17-9e53ae4c7229"/>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e45b60-0105-4d89-8a17-9e53ae4c722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6122DC-9787-4011-AFBB-05E002F82374}">
  <ds:schemaRefs>
    <ds:schemaRef ds:uri="http://schemas.microsoft.com/sharepoint/v3/contenttype/forms"/>
  </ds:schemaRefs>
</ds:datastoreItem>
</file>

<file path=customXml/itemProps2.xml><?xml version="1.0" encoding="utf-8"?>
<ds:datastoreItem xmlns:ds="http://schemas.openxmlformats.org/officeDocument/2006/customXml" ds:itemID="{5FC857CA-EEA8-4481-958F-601DF5AF6FE0}"/>
</file>

<file path=customXml/itemProps3.xml><?xml version="1.0" encoding="utf-8"?>
<ds:datastoreItem xmlns:ds="http://schemas.openxmlformats.org/officeDocument/2006/customXml" ds:itemID="{534336C7-0332-43B8-9A4D-80526D8E16D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0495901-60BF-4ECF-B277-7962B46D4D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ESTATES TEMPLATE</Template>
  <TotalTime>227</TotalTime>
  <Pages>25</Pages>
  <Words>11171</Words>
  <Characters>63681</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
    </vt:vector>
  </TitlesOfParts>
  <Company>NERC</Company>
  <LinksUpToDate>false</LinksUpToDate>
  <CharactersWithSpaces>74703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Meddle, Joe D.</dc:creator>
  <cp:lastModifiedBy>Matthew Jobson - UKRI BAS</cp:lastModifiedBy>
  <cp:revision>35</cp:revision>
  <cp:lastPrinted>2014-05-22T12:47:00Z</cp:lastPrinted>
  <dcterms:created xsi:type="dcterms:W3CDTF">2020-08-27T10:14:00Z</dcterms:created>
  <dcterms:modified xsi:type="dcterms:W3CDTF">2020-09-11T09:01:00Z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0x010100916C7A0CC126AD44A6817D4C7F888D86</vt:lpwstr>
  </property>
</Properties>
</file>